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8AEF0" w14:textId="77777777" w:rsidR="00695479" w:rsidRPr="00C10E35" w:rsidRDefault="00915048" w:rsidP="007308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ПАРТНЕРСКОЕ СОГЛАШЕНИЕ</w:t>
      </w:r>
    </w:p>
    <w:p w14:paraId="647BDE43" w14:textId="77777777" w:rsidR="00695479" w:rsidRDefault="00695479" w:rsidP="007308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E3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B48DC">
        <w:rPr>
          <w:rFonts w:ascii="Times New Roman" w:hAnsi="Times New Roman" w:cs="Times New Roman"/>
          <w:b/>
          <w:sz w:val="24"/>
          <w:szCs w:val="24"/>
        </w:rPr>
        <w:t xml:space="preserve">взаимном </w:t>
      </w:r>
      <w:r w:rsidR="004616A8">
        <w:rPr>
          <w:rFonts w:ascii="Times New Roman" w:hAnsi="Times New Roman" w:cs="Times New Roman"/>
          <w:b/>
          <w:sz w:val="24"/>
          <w:szCs w:val="24"/>
        </w:rPr>
        <w:t>сотрудничестве</w:t>
      </w:r>
      <w:r w:rsidR="00435C1A">
        <w:rPr>
          <w:rFonts w:ascii="Times New Roman" w:hAnsi="Times New Roman" w:cs="Times New Roman"/>
          <w:b/>
          <w:sz w:val="24"/>
          <w:szCs w:val="24"/>
        </w:rPr>
        <w:t xml:space="preserve"> в процессе реализации образовательного проекта, направленного на успешное внедрение требований Министерства просвещения Российской Федерации в части внедрения </w:t>
      </w:r>
      <w:r w:rsidR="00435C1A" w:rsidRPr="00435C1A">
        <w:rPr>
          <w:rFonts w:ascii="Times New Roman" w:hAnsi="Times New Roman" w:cs="Times New Roman"/>
          <w:b/>
          <w:sz w:val="24"/>
          <w:szCs w:val="24"/>
        </w:rPr>
        <w:t>Единой модели профессиональной ориентации</w:t>
      </w:r>
    </w:p>
    <w:p w14:paraId="7F0AAF91" w14:textId="77777777" w:rsidR="0073087A" w:rsidRPr="0073087A" w:rsidRDefault="0073087A" w:rsidP="007308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0"/>
          <w:szCs w:val="10"/>
        </w:rPr>
      </w:pPr>
    </w:p>
    <w:p w14:paraId="57FE37D9" w14:textId="77777777" w:rsidR="00695479" w:rsidRPr="00C10E35" w:rsidRDefault="004616A8" w:rsidP="007308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5479" w:rsidRPr="00C10E3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95479" w:rsidRPr="00C10E35">
        <w:rPr>
          <w:rFonts w:ascii="Times New Roman" w:hAnsi="Times New Roman" w:cs="Times New Roman"/>
          <w:sz w:val="24"/>
          <w:szCs w:val="24"/>
        </w:rPr>
        <w:t xml:space="preserve">Казань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95479" w:rsidRPr="00C10E3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3087A">
        <w:rPr>
          <w:rFonts w:ascii="Times New Roman" w:hAnsi="Times New Roman" w:cs="Times New Roman"/>
          <w:sz w:val="24"/>
          <w:szCs w:val="24"/>
        </w:rPr>
        <w:t xml:space="preserve">         </w:t>
      </w:r>
      <w:r w:rsidR="006D5B01" w:rsidRPr="00C10E35">
        <w:rPr>
          <w:rFonts w:ascii="Times New Roman" w:hAnsi="Times New Roman" w:cs="Times New Roman"/>
          <w:sz w:val="24"/>
          <w:szCs w:val="24"/>
        </w:rPr>
        <w:t xml:space="preserve">    </w:t>
      </w:r>
      <w:r w:rsidR="004702F5">
        <w:rPr>
          <w:rFonts w:ascii="Times New Roman" w:hAnsi="Times New Roman" w:cs="Times New Roman"/>
          <w:sz w:val="24"/>
          <w:szCs w:val="24"/>
        </w:rPr>
        <w:t xml:space="preserve">     </w:t>
      </w:r>
      <w:r w:rsidR="006D5B01" w:rsidRPr="00C10E3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D5B01" w:rsidRPr="00C10E35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6D5B01" w:rsidRPr="00C10E3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6D5B01" w:rsidRPr="00C10E35">
        <w:rPr>
          <w:rFonts w:ascii="Times New Roman" w:hAnsi="Times New Roman" w:cs="Times New Roman"/>
          <w:sz w:val="24"/>
          <w:szCs w:val="24"/>
        </w:rPr>
        <w:t>_____</w:t>
      </w:r>
      <w:r w:rsidR="00175F36" w:rsidRPr="00684234">
        <w:rPr>
          <w:rFonts w:ascii="Times New Roman" w:hAnsi="Times New Roman" w:cs="Times New Roman"/>
          <w:sz w:val="24"/>
          <w:szCs w:val="24"/>
        </w:rPr>
        <w:t>_____</w:t>
      </w:r>
      <w:r w:rsidR="006D5B01" w:rsidRPr="00C10E35">
        <w:rPr>
          <w:rFonts w:ascii="Times New Roman" w:hAnsi="Times New Roman" w:cs="Times New Roman"/>
          <w:sz w:val="24"/>
          <w:szCs w:val="24"/>
        </w:rPr>
        <w:t xml:space="preserve"> </w:t>
      </w:r>
      <w:r w:rsidR="006D5B01" w:rsidRPr="003E462A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3E462A" w:rsidRPr="003E462A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3E462A" w:rsidRPr="003E462A">
        <w:rPr>
          <w:rFonts w:ascii="Times New Roman" w:hAnsi="Times New Roman" w:cs="Times New Roman"/>
          <w:sz w:val="12"/>
          <w:szCs w:val="24"/>
          <w:u w:val="single"/>
        </w:rPr>
        <w:t> </w:t>
      </w:r>
      <w:r w:rsidR="00695479" w:rsidRPr="00C10E35">
        <w:rPr>
          <w:rFonts w:ascii="Times New Roman" w:hAnsi="Times New Roman" w:cs="Times New Roman"/>
          <w:sz w:val="24"/>
          <w:szCs w:val="24"/>
        </w:rPr>
        <w:t>года.</w:t>
      </w:r>
    </w:p>
    <w:p w14:paraId="4EB16882" w14:textId="77777777" w:rsidR="006A7EF2" w:rsidRPr="00C10E35" w:rsidRDefault="006A7EF2" w:rsidP="00730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03138E" w14:textId="77777777" w:rsidR="00695479" w:rsidRDefault="00695479" w:rsidP="00730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F5E">
        <w:rPr>
          <w:rFonts w:ascii="Times New Roman" w:hAnsi="Times New Roman" w:cs="Times New Roman"/>
          <w:sz w:val="24"/>
          <w:szCs w:val="24"/>
        </w:rPr>
        <w:t xml:space="preserve">Учреждение высшего образования «Университет управления «ТИСБИ» </w:t>
      </w:r>
      <w:r w:rsidRPr="00367F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на основании лицензии </w:t>
      </w:r>
      <w:r w:rsidR="00367F5E" w:rsidRPr="00367F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серия </w:t>
      </w:r>
      <w:r w:rsidR="00367F5E" w:rsidRPr="00367F5E">
        <w:rPr>
          <w:rFonts w:ascii="Times New Roman" w:hAnsi="Times New Roman" w:cs="Times New Roman"/>
          <w:color w:val="000000"/>
          <w:sz w:val="24"/>
          <w:szCs w:val="24"/>
        </w:rPr>
        <w:t>рег.№Л035-00115-16/00096894 (серия 90Л01 №0009208, рег.№2168)</w:t>
      </w:r>
      <w:r w:rsidR="00367F5E" w:rsidRPr="00367F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, выданной Федеральной службой по надзору в сфере образования и науки 31.05.2016 г.</w:t>
      </w:r>
      <w:r w:rsidR="00367F5E" w:rsidRPr="00367F5E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срок действия бессрочно</w:t>
      </w:r>
      <w:r w:rsidR="00367F5E" w:rsidRPr="00367F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и свидетельства о государственной аккредитации </w:t>
      </w:r>
      <w:r w:rsidR="00367F5E" w:rsidRPr="00367F5E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серия 90АО1 № 0003607, рег.№ 3390, выданного Федеральной службой по надзору в сфере образования и науки 16.04.2020 г. срок действия бессрочно</w:t>
      </w:r>
      <w:r w:rsidR="00E50A32" w:rsidRPr="00367F5E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367F5E">
        <w:rPr>
          <w:rFonts w:ascii="Times New Roman" w:hAnsi="Times New Roman" w:cs="Times New Roman"/>
          <w:sz w:val="24"/>
          <w:szCs w:val="24"/>
        </w:rPr>
        <w:t xml:space="preserve">в лице ректора </w:t>
      </w:r>
      <w:r w:rsidR="004616A8" w:rsidRPr="00367F5E">
        <w:rPr>
          <w:rFonts w:ascii="Times New Roman" w:hAnsi="Times New Roman" w:cs="Times New Roman"/>
          <w:sz w:val="24"/>
          <w:szCs w:val="24"/>
        </w:rPr>
        <w:t>Полякова Дмитрия Владимировича</w:t>
      </w:r>
      <w:r w:rsidRPr="00367F5E">
        <w:rPr>
          <w:rFonts w:ascii="Times New Roman" w:hAnsi="Times New Roman" w:cs="Times New Roman"/>
          <w:sz w:val="24"/>
          <w:szCs w:val="24"/>
        </w:rPr>
        <w:t>,</w:t>
      </w:r>
      <w:r w:rsidRPr="00367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F5E">
        <w:rPr>
          <w:rFonts w:ascii="Times New Roman" w:hAnsi="Times New Roman" w:cs="Times New Roman"/>
          <w:sz w:val="24"/>
          <w:szCs w:val="24"/>
        </w:rPr>
        <w:t>действующего на основании Устава</w:t>
      </w:r>
      <w:r w:rsidR="00131787" w:rsidRPr="00367F5E">
        <w:rPr>
          <w:rFonts w:ascii="Times New Roman" w:hAnsi="Times New Roman" w:cs="Times New Roman"/>
          <w:sz w:val="24"/>
          <w:szCs w:val="24"/>
        </w:rPr>
        <w:t>, зарегистрированного</w:t>
      </w:r>
      <w:r w:rsidR="00131787" w:rsidRPr="00131787">
        <w:rPr>
          <w:rFonts w:ascii="Times New Roman" w:hAnsi="Times New Roman" w:cs="Times New Roman"/>
          <w:sz w:val="24"/>
          <w:szCs w:val="24"/>
        </w:rPr>
        <w:t xml:space="preserve"> Управлением Министерства юстиции России по Республике Татарстан 10.08.2022 г. учетный номер 1614040074, ОГРН 1021602857605</w:t>
      </w:r>
      <w:r w:rsidR="00131787">
        <w:rPr>
          <w:rFonts w:ascii="Times New Roman" w:hAnsi="Times New Roman" w:cs="Times New Roman"/>
          <w:sz w:val="24"/>
          <w:szCs w:val="24"/>
        </w:rPr>
        <w:t xml:space="preserve"> </w:t>
      </w:r>
      <w:r w:rsidRPr="0073087A">
        <w:rPr>
          <w:rFonts w:ascii="Times New Roman" w:hAnsi="Times New Roman" w:cs="Times New Roman"/>
          <w:sz w:val="24"/>
          <w:szCs w:val="24"/>
        </w:rPr>
        <w:t>(далее</w:t>
      </w:r>
      <w:r w:rsidR="00F77F11" w:rsidRPr="0073087A">
        <w:rPr>
          <w:rFonts w:ascii="Times New Roman" w:hAnsi="Times New Roman" w:cs="Times New Roman"/>
          <w:sz w:val="24"/>
          <w:szCs w:val="24"/>
        </w:rPr>
        <w:t xml:space="preserve"> </w:t>
      </w:r>
      <w:r w:rsidR="009D11EB" w:rsidRPr="0073087A">
        <w:rPr>
          <w:rFonts w:ascii="Times New Roman" w:hAnsi="Times New Roman" w:cs="Times New Roman"/>
          <w:sz w:val="24"/>
          <w:szCs w:val="24"/>
        </w:rPr>
        <w:noBreakHyphen/>
      </w:r>
      <w:r w:rsidR="00F77F11" w:rsidRPr="0073087A">
        <w:rPr>
          <w:rFonts w:ascii="Times New Roman" w:hAnsi="Times New Roman" w:cs="Times New Roman"/>
          <w:sz w:val="24"/>
          <w:szCs w:val="24"/>
        </w:rPr>
        <w:t xml:space="preserve"> </w:t>
      </w:r>
      <w:r w:rsidRPr="0073087A">
        <w:rPr>
          <w:rFonts w:ascii="Times New Roman" w:hAnsi="Times New Roman" w:cs="Times New Roman"/>
          <w:sz w:val="24"/>
          <w:szCs w:val="24"/>
        </w:rPr>
        <w:t xml:space="preserve">Университет) с </w:t>
      </w:r>
      <w:r w:rsidRPr="004930F9">
        <w:rPr>
          <w:rFonts w:ascii="Times New Roman" w:hAnsi="Times New Roman" w:cs="Times New Roman"/>
          <w:sz w:val="24"/>
          <w:szCs w:val="24"/>
        </w:rPr>
        <w:t>одной стороны</w:t>
      </w:r>
      <w:r w:rsidR="00F77F11" w:rsidRPr="004930F9">
        <w:rPr>
          <w:rFonts w:ascii="Times New Roman" w:hAnsi="Times New Roman" w:cs="Times New Roman"/>
          <w:sz w:val="24"/>
          <w:szCs w:val="24"/>
        </w:rPr>
        <w:t xml:space="preserve"> </w:t>
      </w:r>
      <w:r w:rsidR="004702F5" w:rsidRPr="004930F9">
        <w:rPr>
          <w:rFonts w:ascii="Times New Roman" w:hAnsi="Times New Roman" w:cs="Times New Roman"/>
          <w:sz w:val="24"/>
          <w:szCs w:val="24"/>
        </w:rPr>
        <w:t>и</w:t>
      </w:r>
      <w:r w:rsidR="00F77F11" w:rsidRPr="004930F9">
        <w:rPr>
          <w:rFonts w:ascii="Times New Roman" w:hAnsi="Times New Roman" w:cs="Times New Roman"/>
          <w:sz w:val="24"/>
          <w:szCs w:val="24"/>
        </w:rPr>
        <w:t xml:space="preserve"> </w:t>
      </w:r>
      <w:r w:rsidR="00131787">
        <w:rPr>
          <w:rFonts w:ascii="Times New Roman" w:hAnsi="Times New Roman" w:cs="Times New Roman"/>
          <w:color w:val="0000CC"/>
          <w:sz w:val="24"/>
          <w:szCs w:val="24"/>
        </w:rPr>
        <w:t>Муниципальное бюджетное о</w:t>
      </w:r>
      <w:r w:rsidR="00F77F11" w:rsidRPr="00131787">
        <w:rPr>
          <w:rFonts w:ascii="Times New Roman" w:hAnsi="Times New Roman" w:cs="Times New Roman"/>
          <w:color w:val="0000CC"/>
          <w:sz w:val="24"/>
          <w:szCs w:val="24"/>
        </w:rPr>
        <w:t>бразовательное учреждение</w:t>
      </w:r>
      <w:r w:rsidR="003E462A">
        <w:rPr>
          <w:rFonts w:ascii="Times New Roman" w:hAnsi="Times New Roman" w:cs="Times New Roman"/>
          <w:color w:val="0000CC"/>
          <w:sz w:val="24"/>
          <w:szCs w:val="24"/>
        </w:rPr>
        <w:t> </w:t>
      </w:r>
      <w:r w:rsidR="003E462A">
        <w:rPr>
          <w:rFonts w:ascii="Times New Roman" w:hAnsi="Times New Roman" w:cs="Times New Roman"/>
          <w:color w:val="0000CC"/>
          <w:sz w:val="24"/>
          <w:szCs w:val="24"/>
        </w:rPr>
        <w:noBreakHyphen/>
        <w:t xml:space="preserve"> </w:t>
      </w:r>
      <w:r w:rsidR="00385A4A" w:rsidRPr="003E462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_</w:t>
      </w:r>
      <w:r w:rsidR="00385A4A" w:rsidRPr="00385A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________</w:t>
      </w:r>
      <w:r w:rsidR="003E462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_______________________________________</w:t>
      </w:r>
      <w:r w:rsidR="00385A4A" w:rsidRPr="00385A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__</w:t>
      </w:r>
      <w:r w:rsidR="00B14823">
        <w:rPr>
          <w:rFonts w:ascii="Times New Roman" w:hAnsi="Times New Roman" w:cs="Times New Roman"/>
          <w:sz w:val="24"/>
          <w:szCs w:val="24"/>
        </w:rPr>
        <w:t> </w:t>
      </w:r>
      <w:r w:rsidR="00F77F11" w:rsidRPr="00F77F11">
        <w:rPr>
          <w:rFonts w:ascii="Times New Roman" w:hAnsi="Times New Roman" w:cs="Times New Roman"/>
          <w:sz w:val="24"/>
          <w:szCs w:val="24"/>
        </w:rPr>
        <w:t>, в лице директора</w:t>
      </w:r>
      <w:r w:rsidR="00385A4A">
        <w:rPr>
          <w:rFonts w:ascii="Times New Roman" w:hAnsi="Times New Roman" w:cs="Times New Roman"/>
          <w:sz w:val="24"/>
          <w:szCs w:val="24"/>
        </w:rPr>
        <w:t xml:space="preserve"> </w:t>
      </w:r>
      <w:r w:rsidR="00F77F11" w:rsidRPr="00385A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___________________________</w:t>
      </w:r>
      <w:r w:rsidR="00F77F11" w:rsidRPr="00F77F11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(далее </w:t>
      </w:r>
      <w:r w:rsidR="00B14823">
        <w:rPr>
          <w:rFonts w:ascii="Times New Roman" w:hAnsi="Times New Roman" w:cs="Times New Roman"/>
          <w:sz w:val="24"/>
          <w:szCs w:val="24"/>
        </w:rPr>
        <w:noBreakHyphen/>
      </w:r>
      <w:r w:rsidR="00F77F11">
        <w:rPr>
          <w:rFonts w:ascii="Times New Roman" w:hAnsi="Times New Roman" w:cs="Times New Roman"/>
          <w:sz w:val="24"/>
          <w:szCs w:val="24"/>
        </w:rPr>
        <w:t xml:space="preserve"> </w:t>
      </w:r>
      <w:r w:rsidR="00F77F11" w:rsidRPr="00F77F11">
        <w:rPr>
          <w:rFonts w:ascii="Times New Roman" w:hAnsi="Times New Roman" w:cs="Times New Roman"/>
          <w:sz w:val="24"/>
          <w:szCs w:val="24"/>
        </w:rPr>
        <w:t>Школа)</w:t>
      </w:r>
      <w:r w:rsidR="004702F5">
        <w:rPr>
          <w:rFonts w:ascii="Times New Roman" w:hAnsi="Times New Roman" w:cs="Times New Roman"/>
          <w:sz w:val="24"/>
          <w:szCs w:val="24"/>
        </w:rPr>
        <w:t xml:space="preserve"> с </w:t>
      </w:r>
      <w:r w:rsidR="009D11EB">
        <w:rPr>
          <w:rFonts w:ascii="Times New Roman" w:hAnsi="Times New Roman" w:cs="Times New Roman"/>
          <w:sz w:val="24"/>
          <w:szCs w:val="24"/>
        </w:rPr>
        <w:t>друго</w:t>
      </w:r>
      <w:r w:rsidR="004702F5">
        <w:rPr>
          <w:rFonts w:ascii="Times New Roman" w:hAnsi="Times New Roman" w:cs="Times New Roman"/>
          <w:sz w:val="24"/>
          <w:szCs w:val="24"/>
        </w:rPr>
        <w:t>й стороны, в</w:t>
      </w:r>
      <w:r w:rsidR="00F77F11" w:rsidRPr="00F77F11">
        <w:rPr>
          <w:rFonts w:ascii="Times New Roman" w:hAnsi="Times New Roman" w:cs="Times New Roman"/>
          <w:sz w:val="24"/>
          <w:szCs w:val="24"/>
        </w:rPr>
        <w:t>месте именуемые «Стороны», заключили настоящий Договор о</w:t>
      </w:r>
      <w:r w:rsidR="003E462A">
        <w:rPr>
          <w:rFonts w:ascii="Times New Roman" w:hAnsi="Times New Roman" w:cs="Times New Roman"/>
          <w:sz w:val="24"/>
          <w:szCs w:val="24"/>
        </w:rPr>
        <w:t>  </w:t>
      </w:r>
      <w:r w:rsidR="00F77F11" w:rsidRPr="00F77F11">
        <w:rPr>
          <w:rFonts w:ascii="Times New Roman" w:hAnsi="Times New Roman" w:cs="Times New Roman"/>
          <w:sz w:val="24"/>
          <w:szCs w:val="24"/>
        </w:rPr>
        <w:t>нижеследующем</w:t>
      </w:r>
      <w:r w:rsidR="004702F5">
        <w:rPr>
          <w:rFonts w:ascii="Times New Roman" w:hAnsi="Times New Roman" w:cs="Times New Roman"/>
          <w:sz w:val="24"/>
          <w:szCs w:val="24"/>
        </w:rPr>
        <w:t>.</w:t>
      </w:r>
    </w:p>
    <w:p w14:paraId="1C11D746" w14:textId="77777777" w:rsidR="004702F5" w:rsidRPr="00C10E35" w:rsidRDefault="004702F5" w:rsidP="00730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7C641B" w14:textId="77777777" w:rsidR="00695479" w:rsidRDefault="0073087A" w:rsidP="00730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="00695479" w:rsidRPr="006E1ACD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8F5391">
        <w:rPr>
          <w:rFonts w:ascii="Times New Roman" w:hAnsi="Times New Roman" w:cs="Times New Roman"/>
          <w:b/>
          <w:sz w:val="24"/>
          <w:szCs w:val="24"/>
        </w:rPr>
        <w:t>Д</w:t>
      </w:r>
      <w:r w:rsidR="00695479" w:rsidRPr="006E1ACD">
        <w:rPr>
          <w:rFonts w:ascii="Times New Roman" w:hAnsi="Times New Roman" w:cs="Times New Roman"/>
          <w:b/>
          <w:sz w:val="24"/>
          <w:szCs w:val="24"/>
        </w:rPr>
        <w:t>оговора</w:t>
      </w:r>
    </w:p>
    <w:p w14:paraId="06194B2F" w14:textId="77777777" w:rsidR="004702F5" w:rsidRPr="0073087A" w:rsidRDefault="004702F5" w:rsidP="007308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36608CB" w14:textId="77777777" w:rsidR="0010509E" w:rsidRDefault="00695479" w:rsidP="00730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ACD">
        <w:rPr>
          <w:rFonts w:ascii="Times New Roman" w:hAnsi="Times New Roman" w:cs="Times New Roman"/>
          <w:sz w:val="24"/>
          <w:szCs w:val="24"/>
        </w:rPr>
        <w:t>1.1.</w:t>
      </w:r>
      <w:r w:rsidR="009D11EB">
        <w:rPr>
          <w:rFonts w:ascii="Times New Roman" w:hAnsi="Times New Roman" w:cs="Times New Roman"/>
          <w:sz w:val="24"/>
          <w:szCs w:val="24"/>
        </w:rPr>
        <w:t> </w:t>
      </w:r>
      <w:r w:rsidRPr="006E1ACD">
        <w:rPr>
          <w:rFonts w:ascii="Times New Roman" w:hAnsi="Times New Roman" w:cs="Times New Roman"/>
          <w:sz w:val="24"/>
          <w:szCs w:val="24"/>
        </w:rPr>
        <w:t>В целях содействия</w:t>
      </w:r>
      <w:r w:rsidR="00435C1A">
        <w:rPr>
          <w:rFonts w:ascii="Times New Roman" w:hAnsi="Times New Roman" w:cs="Times New Roman"/>
          <w:sz w:val="24"/>
          <w:szCs w:val="24"/>
        </w:rPr>
        <w:t xml:space="preserve"> реализации задач</w:t>
      </w:r>
      <w:r w:rsidR="007D14C8">
        <w:rPr>
          <w:rFonts w:ascii="Times New Roman" w:hAnsi="Times New Roman" w:cs="Times New Roman"/>
          <w:sz w:val="24"/>
          <w:szCs w:val="24"/>
        </w:rPr>
        <w:t>,</w:t>
      </w:r>
      <w:r w:rsidR="00435C1A">
        <w:rPr>
          <w:rFonts w:ascii="Times New Roman" w:hAnsi="Times New Roman" w:cs="Times New Roman"/>
          <w:sz w:val="24"/>
          <w:szCs w:val="24"/>
        </w:rPr>
        <w:t xml:space="preserve"> </w:t>
      </w:r>
      <w:r w:rsidRPr="006E1ACD">
        <w:rPr>
          <w:rFonts w:ascii="Times New Roman" w:hAnsi="Times New Roman" w:cs="Times New Roman"/>
          <w:sz w:val="24"/>
          <w:szCs w:val="24"/>
        </w:rPr>
        <w:t xml:space="preserve"> </w:t>
      </w:r>
      <w:r w:rsidR="00435C1A" w:rsidRPr="00435C1A">
        <w:rPr>
          <w:rFonts w:ascii="Times New Roman" w:hAnsi="Times New Roman" w:cs="Times New Roman"/>
          <w:sz w:val="24"/>
          <w:szCs w:val="24"/>
        </w:rPr>
        <w:t>направленн</w:t>
      </w:r>
      <w:r w:rsidR="00435C1A">
        <w:rPr>
          <w:rFonts w:ascii="Times New Roman" w:hAnsi="Times New Roman" w:cs="Times New Roman"/>
          <w:sz w:val="24"/>
          <w:szCs w:val="24"/>
        </w:rPr>
        <w:t xml:space="preserve">ых </w:t>
      </w:r>
      <w:r w:rsidR="00435C1A" w:rsidRPr="00435C1A">
        <w:rPr>
          <w:rFonts w:ascii="Times New Roman" w:hAnsi="Times New Roman" w:cs="Times New Roman"/>
          <w:sz w:val="24"/>
          <w:szCs w:val="24"/>
        </w:rPr>
        <w:t>на успешное внедрение требований Министерства просвещения Российской Федерации в части внедрения Единой модели профессиональной ориентации</w:t>
      </w:r>
      <w:r w:rsidR="007D14C8">
        <w:rPr>
          <w:rFonts w:ascii="Times New Roman" w:hAnsi="Times New Roman" w:cs="Times New Roman"/>
          <w:sz w:val="24"/>
          <w:szCs w:val="24"/>
        </w:rPr>
        <w:t>,</w:t>
      </w:r>
      <w:r w:rsidR="00435C1A">
        <w:rPr>
          <w:rFonts w:ascii="Times New Roman" w:hAnsi="Times New Roman" w:cs="Times New Roman"/>
          <w:sz w:val="24"/>
          <w:szCs w:val="24"/>
        </w:rPr>
        <w:t xml:space="preserve"> </w:t>
      </w:r>
      <w:r w:rsidRPr="006E1ACD">
        <w:rPr>
          <w:rFonts w:ascii="Times New Roman" w:hAnsi="Times New Roman" w:cs="Times New Roman"/>
          <w:sz w:val="24"/>
          <w:szCs w:val="24"/>
        </w:rPr>
        <w:t xml:space="preserve">Стороны договорились предоставлять друг другу помощь в виде взаимных услуг, обмена информацией в организации и обеспечении проведения </w:t>
      </w:r>
      <w:r w:rsidR="000B48DC">
        <w:rPr>
          <w:rFonts w:ascii="Times New Roman" w:hAnsi="Times New Roman" w:cs="Times New Roman"/>
          <w:sz w:val="24"/>
          <w:szCs w:val="24"/>
        </w:rPr>
        <w:t>различных</w:t>
      </w:r>
      <w:r w:rsidRPr="006E1ACD">
        <w:rPr>
          <w:rFonts w:ascii="Times New Roman" w:hAnsi="Times New Roman" w:cs="Times New Roman"/>
          <w:sz w:val="24"/>
          <w:szCs w:val="24"/>
        </w:rPr>
        <w:t xml:space="preserve"> мероприятий и других видах совместной деятельности</w:t>
      </w:r>
      <w:r w:rsidR="006779A1">
        <w:rPr>
          <w:rFonts w:ascii="Times New Roman" w:hAnsi="Times New Roman" w:cs="Times New Roman"/>
          <w:sz w:val="24"/>
          <w:szCs w:val="24"/>
        </w:rPr>
        <w:t xml:space="preserve"> </w:t>
      </w:r>
      <w:r w:rsidR="006779A1" w:rsidRPr="006E1ACD">
        <w:rPr>
          <w:rFonts w:ascii="Times New Roman" w:hAnsi="Times New Roman" w:cs="Times New Roman"/>
          <w:sz w:val="24"/>
          <w:szCs w:val="24"/>
        </w:rPr>
        <w:t>в целях образования</w:t>
      </w:r>
      <w:r w:rsidRPr="006E1ACD">
        <w:rPr>
          <w:rFonts w:ascii="Times New Roman" w:hAnsi="Times New Roman" w:cs="Times New Roman"/>
          <w:sz w:val="24"/>
          <w:szCs w:val="24"/>
        </w:rPr>
        <w:t>, не противоречащих законодательству</w:t>
      </w:r>
      <w:r w:rsidR="006779A1">
        <w:rPr>
          <w:rFonts w:ascii="Times New Roman" w:hAnsi="Times New Roman" w:cs="Times New Roman"/>
          <w:sz w:val="24"/>
          <w:szCs w:val="24"/>
        </w:rPr>
        <w:t xml:space="preserve"> и </w:t>
      </w:r>
      <w:r w:rsidR="000B48DC" w:rsidRPr="006E1ACD">
        <w:rPr>
          <w:rFonts w:ascii="Times New Roman" w:hAnsi="Times New Roman" w:cs="Times New Roman"/>
          <w:color w:val="000000"/>
          <w:sz w:val="24"/>
          <w:szCs w:val="24"/>
        </w:rPr>
        <w:t>отвечающих интересам Сторон.</w:t>
      </w:r>
    </w:p>
    <w:p w14:paraId="4C6C087F" w14:textId="77777777" w:rsidR="006779A1" w:rsidRPr="0010509E" w:rsidRDefault="0010509E" w:rsidP="00730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09E">
        <w:rPr>
          <w:rFonts w:ascii="Times New Roman" w:hAnsi="Times New Roman" w:cs="Times New Roman"/>
          <w:sz w:val="24"/>
          <w:szCs w:val="24"/>
        </w:rPr>
        <w:t>1.</w:t>
      </w:r>
      <w:r w:rsidR="00435C1A">
        <w:rPr>
          <w:rFonts w:ascii="Times New Roman" w:hAnsi="Times New Roman" w:cs="Times New Roman"/>
          <w:sz w:val="24"/>
          <w:szCs w:val="24"/>
        </w:rPr>
        <w:t>2</w:t>
      </w:r>
      <w:r w:rsidRPr="0010509E">
        <w:rPr>
          <w:rFonts w:ascii="Times New Roman" w:hAnsi="Times New Roman" w:cs="Times New Roman"/>
          <w:sz w:val="24"/>
          <w:szCs w:val="24"/>
        </w:rPr>
        <w:t>.</w:t>
      </w:r>
      <w:r w:rsidR="009D11EB">
        <w:rPr>
          <w:rFonts w:ascii="Times New Roman" w:hAnsi="Times New Roman" w:cs="Times New Roman"/>
          <w:sz w:val="24"/>
          <w:szCs w:val="24"/>
        </w:rPr>
        <w:t> </w:t>
      </w:r>
      <w:r w:rsidR="00DA1AA1" w:rsidRPr="0010509E">
        <w:rPr>
          <w:rFonts w:ascii="Times New Roman" w:hAnsi="Times New Roman" w:cs="Times New Roman"/>
          <w:sz w:val="24"/>
          <w:szCs w:val="24"/>
        </w:rPr>
        <w:t>Стороны договорились о сотрудничестве</w:t>
      </w:r>
      <w:r w:rsidR="006779A1" w:rsidRPr="0010509E">
        <w:rPr>
          <w:rFonts w:ascii="Times New Roman" w:hAnsi="Times New Roman" w:cs="Times New Roman"/>
          <w:sz w:val="24"/>
          <w:szCs w:val="24"/>
        </w:rPr>
        <w:t xml:space="preserve"> в следующих форматах:</w:t>
      </w:r>
      <w:r w:rsidR="00DA1AA1" w:rsidRPr="001050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EC52E" w14:textId="77777777" w:rsidR="006779A1" w:rsidRPr="006779A1" w:rsidRDefault="006779A1" w:rsidP="00730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11EB">
        <w:rPr>
          <w:rFonts w:ascii="Times New Roman" w:hAnsi="Times New Roman" w:cs="Times New Roman"/>
          <w:sz w:val="24"/>
          <w:szCs w:val="24"/>
        </w:rPr>
        <w:t> </w:t>
      </w:r>
      <w:bookmarkStart w:id="1" w:name="_Hlk195022022"/>
      <w:r w:rsidR="00C45D9E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6B1D56">
        <w:rPr>
          <w:rFonts w:ascii="Times New Roman" w:hAnsi="Times New Roman" w:cs="Times New Roman"/>
          <w:sz w:val="24"/>
          <w:szCs w:val="24"/>
        </w:rPr>
        <w:t xml:space="preserve">в дистанционном формате </w:t>
      </w:r>
      <w:r w:rsidR="00C45D9E">
        <w:rPr>
          <w:rFonts w:ascii="Times New Roman" w:hAnsi="Times New Roman" w:cs="Times New Roman"/>
          <w:sz w:val="24"/>
          <w:szCs w:val="24"/>
        </w:rPr>
        <w:t xml:space="preserve">для учащихся 11 классов Школы </w:t>
      </w:r>
      <w:r w:rsidR="00435C1A">
        <w:rPr>
          <w:rFonts w:ascii="Times New Roman" w:hAnsi="Times New Roman" w:cs="Times New Roman"/>
          <w:sz w:val="24"/>
          <w:szCs w:val="24"/>
        </w:rPr>
        <w:t xml:space="preserve">на безвозмездной основе </w:t>
      </w:r>
      <w:r w:rsidR="00C45D9E">
        <w:rPr>
          <w:rFonts w:ascii="Times New Roman" w:hAnsi="Times New Roman" w:cs="Times New Roman"/>
          <w:sz w:val="24"/>
          <w:szCs w:val="24"/>
        </w:rPr>
        <w:t>программы дополнительного</w:t>
      </w:r>
      <w:r w:rsidR="00435C1A" w:rsidRPr="00435C1A">
        <w:rPr>
          <w:rFonts w:ascii="Times New Roman" w:hAnsi="Times New Roman" w:cs="Times New Roman"/>
          <w:sz w:val="24"/>
          <w:szCs w:val="24"/>
        </w:rPr>
        <w:t xml:space="preserve"> образования детей</w:t>
      </w:r>
      <w:r w:rsidR="00435C1A">
        <w:rPr>
          <w:rFonts w:ascii="Times New Roman" w:hAnsi="Times New Roman" w:cs="Times New Roman"/>
          <w:sz w:val="24"/>
          <w:szCs w:val="24"/>
        </w:rPr>
        <w:t xml:space="preserve"> </w:t>
      </w:r>
      <w:r w:rsidR="00C45D9E">
        <w:rPr>
          <w:rFonts w:ascii="Times New Roman" w:hAnsi="Times New Roman" w:cs="Times New Roman"/>
          <w:sz w:val="24"/>
          <w:szCs w:val="24"/>
        </w:rPr>
        <w:t>по направлению организации проектно-исследовательской деятельности</w:t>
      </w:r>
      <w:r w:rsidRPr="006779A1">
        <w:rPr>
          <w:rFonts w:ascii="Times New Roman" w:hAnsi="Times New Roman" w:cs="Times New Roman"/>
          <w:sz w:val="24"/>
          <w:szCs w:val="24"/>
        </w:rPr>
        <w:t>;</w:t>
      </w:r>
      <w:bookmarkEnd w:id="1"/>
    </w:p>
    <w:p w14:paraId="6B2F55C4" w14:textId="77777777" w:rsidR="007D14C8" w:rsidRDefault="006779A1" w:rsidP="00730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9A1">
        <w:rPr>
          <w:rFonts w:ascii="Times New Roman" w:hAnsi="Times New Roman" w:cs="Times New Roman"/>
          <w:sz w:val="24"/>
          <w:szCs w:val="24"/>
        </w:rPr>
        <w:t>-</w:t>
      </w:r>
      <w:r w:rsidR="009D11EB">
        <w:rPr>
          <w:rFonts w:ascii="Times New Roman" w:hAnsi="Times New Roman" w:cs="Times New Roman"/>
          <w:sz w:val="24"/>
          <w:szCs w:val="24"/>
        </w:rPr>
        <w:t> </w:t>
      </w:r>
      <w:r w:rsidR="00C45D9E" w:rsidRPr="00C45D9E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6B1D56" w:rsidRPr="006B1D56">
        <w:rPr>
          <w:rFonts w:ascii="Times New Roman" w:hAnsi="Times New Roman" w:cs="Times New Roman"/>
          <w:sz w:val="24"/>
          <w:szCs w:val="24"/>
        </w:rPr>
        <w:t xml:space="preserve">в дистанционном формате </w:t>
      </w:r>
      <w:r w:rsidR="00C45D9E" w:rsidRPr="00C45D9E">
        <w:rPr>
          <w:rFonts w:ascii="Times New Roman" w:hAnsi="Times New Roman" w:cs="Times New Roman"/>
          <w:sz w:val="24"/>
          <w:szCs w:val="24"/>
        </w:rPr>
        <w:t>для</w:t>
      </w:r>
      <w:r w:rsidR="007A4D6A">
        <w:rPr>
          <w:rFonts w:ascii="Times New Roman" w:hAnsi="Times New Roman" w:cs="Times New Roman"/>
          <w:sz w:val="24"/>
          <w:szCs w:val="24"/>
        </w:rPr>
        <w:t xml:space="preserve"> 10% из числа </w:t>
      </w:r>
      <w:r w:rsidR="007A4D6A" w:rsidRPr="00C45D9E">
        <w:rPr>
          <w:rFonts w:ascii="Times New Roman" w:hAnsi="Times New Roman" w:cs="Times New Roman"/>
          <w:sz w:val="24"/>
          <w:szCs w:val="24"/>
        </w:rPr>
        <w:t>учащихся</w:t>
      </w:r>
      <w:r w:rsidR="00C45D9E" w:rsidRPr="00C45D9E">
        <w:rPr>
          <w:rFonts w:ascii="Times New Roman" w:hAnsi="Times New Roman" w:cs="Times New Roman"/>
          <w:sz w:val="24"/>
          <w:szCs w:val="24"/>
        </w:rPr>
        <w:t xml:space="preserve"> </w:t>
      </w:r>
      <w:r w:rsidR="00C45D9E">
        <w:rPr>
          <w:rFonts w:ascii="Times New Roman" w:hAnsi="Times New Roman" w:cs="Times New Roman"/>
          <w:sz w:val="24"/>
          <w:szCs w:val="24"/>
        </w:rPr>
        <w:t xml:space="preserve">11 классов </w:t>
      </w:r>
      <w:r w:rsidR="00C45D9E" w:rsidRPr="00C45D9E">
        <w:rPr>
          <w:rFonts w:ascii="Times New Roman" w:hAnsi="Times New Roman" w:cs="Times New Roman"/>
          <w:sz w:val="24"/>
          <w:szCs w:val="24"/>
        </w:rPr>
        <w:t>Школы на безвозмездной основе программ</w:t>
      </w:r>
      <w:r w:rsidR="00C45D9E">
        <w:rPr>
          <w:rFonts w:ascii="Times New Roman" w:hAnsi="Times New Roman" w:cs="Times New Roman"/>
          <w:sz w:val="24"/>
          <w:szCs w:val="24"/>
        </w:rPr>
        <w:t xml:space="preserve"> профессионального </w:t>
      </w:r>
      <w:r w:rsidR="007A4D6A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C45D9E">
        <w:rPr>
          <w:rFonts w:ascii="Times New Roman" w:hAnsi="Times New Roman" w:cs="Times New Roman"/>
          <w:sz w:val="24"/>
          <w:szCs w:val="24"/>
        </w:rPr>
        <w:t>по направлениям определяемым Университетом на основе отбора, проводимого Университетом из числа учащихся</w:t>
      </w:r>
      <w:r w:rsidR="007D14C8">
        <w:rPr>
          <w:rFonts w:ascii="Times New Roman" w:hAnsi="Times New Roman" w:cs="Times New Roman"/>
          <w:sz w:val="24"/>
          <w:szCs w:val="24"/>
        </w:rPr>
        <w:t>,</w:t>
      </w:r>
      <w:r w:rsidR="00C45D9E">
        <w:rPr>
          <w:rFonts w:ascii="Times New Roman" w:hAnsi="Times New Roman" w:cs="Times New Roman"/>
          <w:sz w:val="24"/>
          <w:szCs w:val="24"/>
        </w:rPr>
        <w:t xml:space="preserve"> освоивших программу дополнительного</w:t>
      </w:r>
      <w:r w:rsidR="00C45D9E" w:rsidRPr="00C45D9E">
        <w:rPr>
          <w:rFonts w:ascii="Times New Roman" w:hAnsi="Times New Roman" w:cs="Times New Roman"/>
          <w:sz w:val="24"/>
          <w:szCs w:val="24"/>
        </w:rPr>
        <w:t xml:space="preserve"> образования детей по направлению организации проектно-исследовательской деятельности</w:t>
      </w:r>
      <w:r w:rsidR="00C45D9E">
        <w:rPr>
          <w:rFonts w:ascii="Times New Roman" w:hAnsi="Times New Roman" w:cs="Times New Roman"/>
          <w:sz w:val="24"/>
          <w:szCs w:val="24"/>
        </w:rPr>
        <w:t>.</w:t>
      </w:r>
    </w:p>
    <w:p w14:paraId="11FA3B2A" w14:textId="77777777" w:rsidR="007D14C8" w:rsidRDefault="007D14C8" w:rsidP="00730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обучения учащимся выдаются соответствующие документы установленного образца.</w:t>
      </w:r>
    </w:p>
    <w:p w14:paraId="47BC7095" w14:textId="77777777" w:rsidR="0010509E" w:rsidRDefault="00B71A94" w:rsidP="00730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45D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11EB">
        <w:rPr>
          <w:rFonts w:ascii="Times New Roman" w:hAnsi="Times New Roman" w:cs="Times New Roman"/>
          <w:sz w:val="24"/>
          <w:szCs w:val="24"/>
        </w:rPr>
        <w:t> </w:t>
      </w:r>
      <w:r w:rsidRPr="002267C2">
        <w:rPr>
          <w:rFonts w:ascii="Times New Roman" w:hAnsi="Times New Roman" w:cs="Times New Roman"/>
          <w:sz w:val="24"/>
          <w:szCs w:val="24"/>
        </w:rPr>
        <w:t xml:space="preserve">Стороны назначают из состава своих работников координаторов, которые отвечают за взаимодействие Сторон и </w:t>
      </w:r>
      <w:r w:rsidRPr="002267C2">
        <w:rPr>
          <w:rFonts w:ascii="Times New Roman" w:hAnsi="Times New Roman" w:cs="Times New Roman"/>
          <w:sz w:val="24"/>
          <w:szCs w:val="24"/>
          <w:lang w:eastAsia="ru-RU"/>
        </w:rPr>
        <w:t>решают все текущие вопросы, возникающие в ходе выполнени</w:t>
      </w:r>
      <w:r w:rsidR="007D14C8">
        <w:rPr>
          <w:rFonts w:ascii="Times New Roman" w:hAnsi="Times New Roman" w:cs="Times New Roman"/>
          <w:sz w:val="24"/>
          <w:szCs w:val="24"/>
          <w:lang w:eastAsia="ru-RU"/>
        </w:rPr>
        <w:t>я условий настоящего Соглашения:</w:t>
      </w:r>
    </w:p>
    <w:p w14:paraId="2337D20E" w14:textId="77777777" w:rsidR="007D14C8" w:rsidRDefault="007D14C8" w:rsidP="00730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Координатор от Университета: Идиатуллин Артур Вагизович, проректор по довузовскому образованию,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канд.ист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.наук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доцент , тел +7 9179244022.</w:t>
      </w:r>
    </w:p>
    <w:p w14:paraId="2F823954" w14:textId="77777777" w:rsidR="007D14C8" w:rsidRDefault="007D14C8" w:rsidP="00730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Координатор от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Школы:_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14:paraId="31DE27FA" w14:textId="77777777" w:rsidR="007D14C8" w:rsidRDefault="007D14C8" w:rsidP="00730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32B08135" w14:textId="77777777" w:rsidR="00385A4A" w:rsidRDefault="00B71A94" w:rsidP="003E46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45D9E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D11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F4D0E" w:rsidRPr="00B71A94">
        <w:rPr>
          <w:rFonts w:ascii="Times New Roman" w:hAnsi="Times New Roman" w:cs="Times New Roman"/>
          <w:color w:val="000000"/>
          <w:sz w:val="24"/>
          <w:szCs w:val="24"/>
        </w:rPr>
        <w:t>Настоящий Договор не налагает на Стороны каких-либо имущественных и финансовых обязательств, а также не устанавливает каких-либо ограничений их самостоятельности и автономности при осуществлении ими своей уставной деятельности.</w:t>
      </w:r>
    </w:p>
    <w:p w14:paraId="38598A7F" w14:textId="77777777" w:rsidR="003E462A" w:rsidRDefault="003E462A" w:rsidP="003E46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8"/>
          <w:szCs w:val="24"/>
        </w:rPr>
      </w:pPr>
    </w:p>
    <w:p w14:paraId="5E230579" w14:textId="77777777" w:rsidR="00AF4DE4" w:rsidRPr="00385A4A" w:rsidRDefault="00AF4DE4" w:rsidP="0073087A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4"/>
        </w:rPr>
      </w:pPr>
    </w:p>
    <w:p w14:paraId="0095DCE9" w14:textId="77777777" w:rsidR="00695479" w:rsidRDefault="0073087A" w:rsidP="00730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</w:t>
      </w:r>
      <w:r w:rsidR="00695479" w:rsidRPr="00C10E35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14:paraId="104883FB" w14:textId="77777777" w:rsidR="0088364E" w:rsidRPr="0073087A" w:rsidRDefault="0088364E" w:rsidP="007308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0"/>
          <w:szCs w:val="10"/>
        </w:rPr>
      </w:pPr>
    </w:p>
    <w:p w14:paraId="48FBE38A" w14:textId="77777777" w:rsidR="00B6684D" w:rsidRPr="00C10E35" w:rsidRDefault="00695479" w:rsidP="00730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E35">
        <w:rPr>
          <w:rFonts w:ascii="Times New Roman" w:hAnsi="Times New Roman" w:cs="Times New Roman"/>
          <w:sz w:val="24"/>
          <w:szCs w:val="24"/>
        </w:rPr>
        <w:t>2.1.</w:t>
      </w:r>
      <w:r w:rsidR="009D11EB">
        <w:rPr>
          <w:rFonts w:ascii="Times New Roman" w:hAnsi="Times New Roman" w:cs="Times New Roman"/>
          <w:sz w:val="24"/>
          <w:szCs w:val="24"/>
        </w:rPr>
        <w:t> </w:t>
      </w:r>
      <w:r w:rsidRPr="00C10E35">
        <w:rPr>
          <w:rFonts w:ascii="Times New Roman" w:hAnsi="Times New Roman" w:cs="Times New Roman"/>
          <w:sz w:val="24"/>
          <w:szCs w:val="24"/>
        </w:rPr>
        <w:t>Университет принимает на себя обязательств</w:t>
      </w:r>
      <w:r w:rsidR="00D65DC1">
        <w:rPr>
          <w:rFonts w:ascii="Times New Roman" w:hAnsi="Times New Roman" w:cs="Times New Roman"/>
          <w:sz w:val="24"/>
          <w:szCs w:val="24"/>
        </w:rPr>
        <w:t>а</w:t>
      </w:r>
      <w:r w:rsidRPr="00C10E35">
        <w:rPr>
          <w:rFonts w:ascii="Times New Roman" w:hAnsi="Times New Roman" w:cs="Times New Roman"/>
          <w:sz w:val="24"/>
          <w:szCs w:val="24"/>
        </w:rPr>
        <w:t>:</w:t>
      </w:r>
    </w:p>
    <w:p w14:paraId="025502AF" w14:textId="77777777" w:rsidR="00B6684D" w:rsidRPr="00C10E35" w:rsidRDefault="00B6684D" w:rsidP="00730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E35">
        <w:rPr>
          <w:rFonts w:ascii="Times New Roman" w:hAnsi="Times New Roman" w:cs="Times New Roman"/>
          <w:sz w:val="24"/>
          <w:szCs w:val="24"/>
        </w:rPr>
        <w:lastRenderedPageBreak/>
        <w:t>2.1.1.</w:t>
      </w:r>
      <w:r w:rsidR="009D11EB">
        <w:rPr>
          <w:rFonts w:ascii="Times New Roman" w:hAnsi="Times New Roman" w:cs="Times New Roman"/>
          <w:sz w:val="24"/>
          <w:szCs w:val="24"/>
        </w:rPr>
        <w:t> </w:t>
      </w:r>
      <w:r w:rsidR="007A4D6A">
        <w:rPr>
          <w:rFonts w:ascii="Times New Roman" w:hAnsi="Times New Roman" w:cs="Times New Roman"/>
          <w:sz w:val="24"/>
          <w:szCs w:val="24"/>
        </w:rPr>
        <w:t>О</w:t>
      </w:r>
      <w:r w:rsidR="007A4D6A" w:rsidRPr="007A4D6A">
        <w:rPr>
          <w:rFonts w:ascii="Times New Roman" w:hAnsi="Times New Roman" w:cs="Times New Roman"/>
          <w:sz w:val="24"/>
          <w:szCs w:val="24"/>
        </w:rPr>
        <w:t>рганиз</w:t>
      </w:r>
      <w:r w:rsidR="007A4D6A">
        <w:rPr>
          <w:rFonts w:ascii="Times New Roman" w:hAnsi="Times New Roman" w:cs="Times New Roman"/>
          <w:sz w:val="24"/>
          <w:szCs w:val="24"/>
        </w:rPr>
        <w:t>овать</w:t>
      </w:r>
      <w:r w:rsidR="006B1D56" w:rsidRPr="006B1D56">
        <w:t xml:space="preserve"> </w:t>
      </w:r>
      <w:r w:rsidR="006B1D56" w:rsidRPr="006B1D56">
        <w:rPr>
          <w:rFonts w:ascii="Times New Roman" w:hAnsi="Times New Roman" w:cs="Times New Roman"/>
          <w:sz w:val="24"/>
          <w:szCs w:val="24"/>
        </w:rPr>
        <w:t>в дистанционном формате</w:t>
      </w:r>
      <w:r w:rsidR="007A4D6A" w:rsidRPr="007A4D6A">
        <w:rPr>
          <w:rFonts w:ascii="Times New Roman" w:hAnsi="Times New Roman" w:cs="Times New Roman"/>
          <w:sz w:val="24"/>
          <w:szCs w:val="24"/>
        </w:rPr>
        <w:t xml:space="preserve"> для учащихся 11 классов</w:t>
      </w:r>
      <w:r w:rsidR="007A4D6A">
        <w:rPr>
          <w:rFonts w:ascii="Times New Roman" w:hAnsi="Times New Roman" w:cs="Times New Roman"/>
          <w:sz w:val="24"/>
          <w:szCs w:val="24"/>
        </w:rPr>
        <w:t xml:space="preserve"> (согласно перечню учащихся 11 классов – Приложение №1)</w:t>
      </w:r>
      <w:r w:rsidR="007A4D6A" w:rsidRPr="007A4D6A">
        <w:rPr>
          <w:rFonts w:ascii="Times New Roman" w:hAnsi="Times New Roman" w:cs="Times New Roman"/>
          <w:sz w:val="24"/>
          <w:szCs w:val="24"/>
        </w:rPr>
        <w:t xml:space="preserve"> Школы на безвозмездной основе программы дополнительного образования детей по направлению организации проектно-исследовательской деятельности</w:t>
      </w:r>
      <w:r w:rsidR="007A4D6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5022165"/>
      <w:r w:rsidR="007A4D6A">
        <w:rPr>
          <w:rFonts w:ascii="Times New Roman" w:hAnsi="Times New Roman" w:cs="Times New Roman"/>
          <w:sz w:val="24"/>
          <w:szCs w:val="24"/>
        </w:rPr>
        <w:t xml:space="preserve">в срок не позднее </w:t>
      </w:r>
      <w:r w:rsidR="002477A7">
        <w:rPr>
          <w:rFonts w:ascii="Times New Roman" w:hAnsi="Times New Roman" w:cs="Times New Roman"/>
          <w:sz w:val="24"/>
          <w:szCs w:val="24"/>
        </w:rPr>
        <w:t xml:space="preserve">30 апреля </w:t>
      </w:r>
      <w:r w:rsidR="007A4D6A">
        <w:rPr>
          <w:rFonts w:ascii="Times New Roman" w:hAnsi="Times New Roman" w:cs="Times New Roman"/>
          <w:sz w:val="24"/>
          <w:szCs w:val="24"/>
        </w:rPr>
        <w:t>текущего года</w:t>
      </w:r>
      <w:r w:rsidR="007A4D6A" w:rsidRPr="007A4D6A">
        <w:rPr>
          <w:rFonts w:ascii="Times New Roman" w:hAnsi="Times New Roman" w:cs="Times New Roman"/>
          <w:sz w:val="24"/>
          <w:szCs w:val="24"/>
        </w:rPr>
        <w:t>;</w:t>
      </w:r>
      <w:bookmarkEnd w:id="2"/>
    </w:p>
    <w:p w14:paraId="1254B1C5" w14:textId="77777777" w:rsidR="00B6684D" w:rsidRPr="00C10E35" w:rsidRDefault="00B6684D" w:rsidP="00730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E35">
        <w:rPr>
          <w:rFonts w:ascii="Times New Roman" w:hAnsi="Times New Roman" w:cs="Times New Roman"/>
          <w:sz w:val="24"/>
          <w:szCs w:val="24"/>
        </w:rPr>
        <w:t>2.1.2.</w:t>
      </w:r>
      <w:r w:rsidR="009D11EB">
        <w:rPr>
          <w:rFonts w:ascii="Times New Roman" w:hAnsi="Times New Roman" w:cs="Times New Roman"/>
          <w:sz w:val="24"/>
          <w:szCs w:val="24"/>
        </w:rPr>
        <w:t> </w:t>
      </w:r>
      <w:r w:rsidR="007A4D6A">
        <w:rPr>
          <w:rFonts w:ascii="Times New Roman" w:hAnsi="Times New Roman" w:cs="Times New Roman"/>
          <w:sz w:val="24"/>
          <w:szCs w:val="24"/>
        </w:rPr>
        <w:t>О</w:t>
      </w:r>
      <w:r w:rsidR="007A4D6A" w:rsidRPr="007A4D6A">
        <w:rPr>
          <w:rFonts w:ascii="Times New Roman" w:hAnsi="Times New Roman" w:cs="Times New Roman"/>
          <w:sz w:val="24"/>
          <w:szCs w:val="24"/>
        </w:rPr>
        <w:t>рганиз</w:t>
      </w:r>
      <w:r w:rsidR="007A4D6A">
        <w:rPr>
          <w:rFonts w:ascii="Times New Roman" w:hAnsi="Times New Roman" w:cs="Times New Roman"/>
          <w:sz w:val="24"/>
          <w:szCs w:val="24"/>
        </w:rPr>
        <w:t>овать</w:t>
      </w:r>
      <w:r w:rsidR="006B1D56" w:rsidRPr="006B1D56">
        <w:t xml:space="preserve"> </w:t>
      </w:r>
      <w:r w:rsidR="006B1D56" w:rsidRPr="006B1D56">
        <w:rPr>
          <w:rFonts w:ascii="Times New Roman" w:hAnsi="Times New Roman" w:cs="Times New Roman"/>
          <w:sz w:val="24"/>
          <w:szCs w:val="24"/>
        </w:rPr>
        <w:t>в дистанционном формате</w:t>
      </w:r>
      <w:r w:rsidR="007A4D6A">
        <w:rPr>
          <w:rFonts w:ascii="Times New Roman" w:hAnsi="Times New Roman" w:cs="Times New Roman"/>
          <w:sz w:val="24"/>
          <w:szCs w:val="24"/>
        </w:rPr>
        <w:t xml:space="preserve"> </w:t>
      </w:r>
      <w:r w:rsidR="007A4D6A" w:rsidRPr="007A4D6A">
        <w:rPr>
          <w:rFonts w:ascii="Times New Roman" w:hAnsi="Times New Roman" w:cs="Times New Roman"/>
          <w:sz w:val="24"/>
          <w:szCs w:val="24"/>
        </w:rPr>
        <w:t>для 10% из числа учащихся 11 классов</w:t>
      </w:r>
      <w:r w:rsidR="007A4D6A">
        <w:rPr>
          <w:rFonts w:ascii="Times New Roman" w:hAnsi="Times New Roman" w:cs="Times New Roman"/>
          <w:sz w:val="24"/>
          <w:szCs w:val="24"/>
        </w:rPr>
        <w:t xml:space="preserve"> </w:t>
      </w:r>
      <w:r w:rsidR="007A4D6A" w:rsidRPr="007A4D6A">
        <w:rPr>
          <w:rFonts w:ascii="Times New Roman" w:hAnsi="Times New Roman" w:cs="Times New Roman"/>
          <w:sz w:val="24"/>
          <w:szCs w:val="24"/>
        </w:rPr>
        <w:t>(согласно перечню учащихся 11 классов – Приложение №1)  Школы на безвозмездной основе программ</w:t>
      </w:r>
      <w:r w:rsidR="007A4D6A">
        <w:rPr>
          <w:rFonts w:ascii="Times New Roman" w:hAnsi="Times New Roman" w:cs="Times New Roman"/>
          <w:sz w:val="24"/>
          <w:szCs w:val="24"/>
        </w:rPr>
        <w:t>ы</w:t>
      </w:r>
      <w:r w:rsidR="007A4D6A" w:rsidRPr="007A4D6A">
        <w:rPr>
          <w:rFonts w:ascii="Times New Roman" w:hAnsi="Times New Roman" w:cs="Times New Roman"/>
          <w:sz w:val="24"/>
          <w:szCs w:val="24"/>
        </w:rPr>
        <w:t xml:space="preserve"> профессионального </w:t>
      </w:r>
      <w:r w:rsidR="007A4D6A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7A4D6A" w:rsidRPr="007A4D6A">
        <w:rPr>
          <w:rFonts w:ascii="Times New Roman" w:hAnsi="Times New Roman" w:cs="Times New Roman"/>
          <w:sz w:val="24"/>
          <w:szCs w:val="24"/>
        </w:rPr>
        <w:t>по направлениям определяемым Университетом на основе отбора, проводимого Университетом из числа учащихся освоивших программу дополнительного образования детей по направлению организации проектно-исследовательской деятельности</w:t>
      </w:r>
      <w:r w:rsidR="007A4D6A" w:rsidRPr="007A4D6A">
        <w:t xml:space="preserve"> </w:t>
      </w:r>
      <w:r w:rsidR="007A4D6A" w:rsidRPr="007A4D6A">
        <w:rPr>
          <w:rFonts w:ascii="Times New Roman" w:hAnsi="Times New Roman" w:cs="Times New Roman"/>
          <w:sz w:val="24"/>
          <w:szCs w:val="24"/>
        </w:rPr>
        <w:t xml:space="preserve">в срок не позднее </w:t>
      </w:r>
      <w:r w:rsidR="002477A7">
        <w:rPr>
          <w:rFonts w:ascii="Times New Roman" w:hAnsi="Times New Roman" w:cs="Times New Roman"/>
          <w:sz w:val="24"/>
          <w:szCs w:val="24"/>
        </w:rPr>
        <w:t>15</w:t>
      </w:r>
      <w:r w:rsidR="007A4D6A" w:rsidRPr="007A4D6A">
        <w:rPr>
          <w:rFonts w:ascii="Times New Roman" w:hAnsi="Times New Roman" w:cs="Times New Roman"/>
          <w:sz w:val="24"/>
          <w:szCs w:val="24"/>
        </w:rPr>
        <w:t xml:space="preserve"> мая текущего года;</w:t>
      </w:r>
    </w:p>
    <w:p w14:paraId="56347CE7" w14:textId="77777777" w:rsidR="001727A4" w:rsidRPr="00175F36" w:rsidRDefault="001727A4" w:rsidP="00730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F36">
        <w:rPr>
          <w:rFonts w:ascii="Times New Roman" w:hAnsi="Times New Roman" w:cs="Times New Roman"/>
          <w:sz w:val="24"/>
          <w:szCs w:val="24"/>
        </w:rPr>
        <w:t>2.</w:t>
      </w:r>
      <w:r w:rsidR="00385A4A">
        <w:rPr>
          <w:rFonts w:ascii="Times New Roman" w:hAnsi="Times New Roman" w:cs="Times New Roman"/>
          <w:sz w:val="24"/>
          <w:szCs w:val="24"/>
        </w:rPr>
        <w:t>2</w:t>
      </w:r>
      <w:r w:rsidRPr="00175F36">
        <w:rPr>
          <w:rFonts w:ascii="Times New Roman" w:hAnsi="Times New Roman" w:cs="Times New Roman"/>
          <w:sz w:val="24"/>
          <w:szCs w:val="24"/>
        </w:rPr>
        <w:t>.</w:t>
      </w:r>
      <w:r w:rsidR="009D11EB">
        <w:rPr>
          <w:rFonts w:ascii="Times New Roman" w:hAnsi="Times New Roman" w:cs="Times New Roman"/>
          <w:sz w:val="24"/>
          <w:szCs w:val="24"/>
        </w:rPr>
        <w:t> </w:t>
      </w:r>
      <w:r w:rsidR="00D65DC1" w:rsidRPr="00175F36">
        <w:rPr>
          <w:rFonts w:ascii="Times New Roman" w:hAnsi="Times New Roman" w:cs="Times New Roman"/>
          <w:sz w:val="24"/>
          <w:szCs w:val="24"/>
        </w:rPr>
        <w:t>Школа принимает на себя обязательства:</w:t>
      </w:r>
    </w:p>
    <w:p w14:paraId="36A88C73" w14:textId="77777777" w:rsidR="009D11EB" w:rsidRDefault="001727A4" w:rsidP="00730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E35">
        <w:rPr>
          <w:rFonts w:ascii="Times New Roman" w:hAnsi="Times New Roman" w:cs="Times New Roman"/>
          <w:sz w:val="24"/>
          <w:szCs w:val="24"/>
        </w:rPr>
        <w:t>2.</w:t>
      </w:r>
      <w:r w:rsidR="00385A4A">
        <w:rPr>
          <w:rFonts w:ascii="Times New Roman" w:hAnsi="Times New Roman" w:cs="Times New Roman"/>
          <w:sz w:val="24"/>
          <w:szCs w:val="24"/>
        </w:rPr>
        <w:t>2</w:t>
      </w:r>
      <w:r w:rsidRPr="00C10E35">
        <w:rPr>
          <w:rFonts w:ascii="Times New Roman" w:hAnsi="Times New Roman" w:cs="Times New Roman"/>
          <w:sz w:val="24"/>
          <w:szCs w:val="24"/>
        </w:rPr>
        <w:t>.1.</w:t>
      </w:r>
      <w:r w:rsidR="009D11EB">
        <w:rPr>
          <w:rFonts w:ascii="Times New Roman" w:hAnsi="Times New Roman" w:cs="Times New Roman"/>
          <w:sz w:val="24"/>
          <w:szCs w:val="24"/>
        </w:rPr>
        <w:t> </w:t>
      </w:r>
      <w:r w:rsidRPr="00C10E35">
        <w:rPr>
          <w:rFonts w:ascii="Times New Roman" w:hAnsi="Times New Roman" w:cs="Times New Roman"/>
          <w:sz w:val="24"/>
          <w:szCs w:val="24"/>
        </w:rPr>
        <w:t>Созда</w:t>
      </w:r>
      <w:r w:rsidR="00DE4BA1">
        <w:rPr>
          <w:rFonts w:ascii="Times New Roman" w:hAnsi="Times New Roman" w:cs="Times New Roman"/>
          <w:sz w:val="24"/>
          <w:szCs w:val="24"/>
        </w:rPr>
        <w:t>ть</w:t>
      </w:r>
      <w:r w:rsidRPr="00C10E35">
        <w:rPr>
          <w:rFonts w:ascii="Times New Roman" w:hAnsi="Times New Roman" w:cs="Times New Roman"/>
          <w:sz w:val="24"/>
          <w:szCs w:val="24"/>
        </w:rPr>
        <w:t xml:space="preserve"> необходимые условия </w:t>
      </w:r>
      <w:r w:rsidR="00F2106D">
        <w:rPr>
          <w:rFonts w:ascii="Times New Roman" w:hAnsi="Times New Roman" w:cs="Times New Roman"/>
          <w:sz w:val="24"/>
          <w:szCs w:val="24"/>
        </w:rPr>
        <w:t>для реализации образовательн</w:t>
      </w:r>
      <w:r w:rsidR="00DE4BA1">
        <w:rPr>
          <w:rFonts w:ascii="Times New Roman" w:hAnsi="Times New Roman" w:cs="Times New Roman"/>
          <w:sz w:val="24"/>
          <w:szCs w:val="24"/>
        </w:rPr>
        <w:t xml:space="preserve">ого проекта </w:t>
      </w:r>
      <w:r w:rsidR="00DE4BA1" w:rsidRPr="00C10E35">
        <w:rPr>
          <w:rFonts w:ascii="Times New Roman" w:hAnsi="Times New Roman" w:cs="Times New Roman"/>
          <w:sz w:val="24"/>
          <w:szCs w:val="24"/>
        </w:rPr>
        <w:t>(</w:t>
      </w:r>
      <w:r w:rsidR="00DE4BA1">
        <w:rPr>
          <w:rFonts w:ascii="Times New Roman" w:hAnsi="Times New Roman" w:cs="Times New Roman"/>
          <w:sz w:val="24"/>
          <w:szCs w:val="24"/>
        </w:rPr>
        <w:t xml:space="preserve">организовать участие учеников 11 классов </w:t>
      </w:r>
      <w:r w:rsidR="00DE4BA1" w:rsidRPr="00DE4BA1">
        <w:rPr>
          <w:rFonts w:ascii="Times New Roman" w:hAnsi="Times New Roman" w:cs="Times New Roman"/>
          <w:sz w:val="24"/>
          <w:szCs w:val="24"/>
        </w:rPr>
        <w:t>(согласно перечню учащихся 11 классов – Приложение №1) в</w:t>
      </w:r>
      <w:r w:rsidR="00DE4BA1">
        <w:rPr>
          <w:rFonts w:ascii="Times New Roman" w:hAnsi="Times New Roman" w:cs="Times New Roman"/>
          <w:sz w:val="24"/>
          <w:szCs w:val="24"/>
        </w:rPr>
        <w:t xml:space="preserve"> образовательных программах, подготовить документы для зачисления на программы в рамках проекта и направить их куратору программ в Университет</w:t>
      </w:r>
      <w:r w:rsidR="00DE4BA1" w:rsidRPr="00C10E35">
        <w:rPr>
          <w:rFonts w:ascii="Times New Roman" w:hAnsi="Times New Roman" w:cs="Times New Roman"/>
          <w:sz w:val="24"/>
          <w:szCs w:val="24"/>
        </w:rPr>
        <w:t>)</w:t>
      </w:r>
      <w:r w:rsidRPr="00C10E35">
        <w:rPr>
          <w:rFonts w:ascii="Times New Roman" w:hAnsi="Times New Roman" w:cs="Times New Roman"/>
          <w:sz w:val="24"/>
          <w:szCs w:val="24"/>
        </w:rPr>
        <w:t>;</w:t>
      </w:r>
    </w:p>
    <w:p w14:paraId="7B20EC25" w14:textId="77777777" w:rsidR="005B123B" w:rsidRPr="00C10E35" w:rsidRDefault="005B123B" w:rsidP="00730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103583" w14:textId="77777777" w:rsidR="00695479" w:rsidRDefault="0073087A" w:rsidP="00730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3. </w:t>
      </w:r>
      <w:r w:rsidR="00695479" w:rsidRPr="00C10E35">
        <w:rPr>
          <w:rFonts w:ascii="Times New Roman" w:hAnsi="Times New Roman" w:cs="Times New Roman"/>
          <w:b/>
          <w:sz w:val="24"/>
          <w:szCs w:val="24"/>
        </w:rPr>
        <w:t>Срок договора, его продление и досрочное расторжение</w:t>
      </w:r>
    </w:p>
    <w:p w14:paraId="3DE1B5FC" w14:textId="77777777" w:rsidR="00296E55" w:rsidRPr="0073087A" w:rsidRDefault="00296E55" w:rsidP="007308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0"/>
          <w:szCs w:val="10"/>
        </w:rPr>
      </w:pPr>
    </w:p>
    <w:p w14:paraId="170F64C2" w14:textId="77777777" w:rsidR="00695479" w:rsidRPr="00C10E35" w:rsidRDefault="009D11EB" w:rsidP="00730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</w:t>
      </w:r>
      <w:r w:rsidR="00695479" w:rsidRPr="00C10E35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</w:t>
      </w:r>
      <w:r w:rsidR="00296E55">
        <w:rPr>
          <w:rFonts w:ascii="Times New Roman" w:hAnsi="Times New Roman" w:cs="Times New Roman"/>
          <w:sz w:val="24"/>
          <w:szCs w:val="24"/>
        </w:rPr>
        <w:t xml:space="preserve"> и заключен до 30.06.202</w:t>
      </w:r>
      <w:r w:rsidR="001C046A">
        <w:rPr>
          <w:rFonts w:ascii="Times New Roman" w:hAnsi="Times New Roman" w:cs="Times New Roman"/>
          <w:sz w:val="24"/>
          <w:szCs w:val="24"/>
        </w:rPr>
        <w:t>8</w:t>
      </w:r>
      <w:r w:rsidR="00296E55">
        <w:rPr>
          <w:rFonts w:ascii="Times New Roman" w:hAnsi="Times New Roman" w:cs="Times New Roman"/>
          <w:sz w:val="24"/>
          <w:szCs w:val="24"/>
        </w:rPr>
        <w:t>г.</w:t>
      </w:r>
    </w:p>
    <w:p w14:paraId="449922A5" w14:textId="77777777" w:rsidR="00695479" w:rsidRPr="00C10E35" w:rsidRDefault="00695479" w:rsidP="00730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E35">
        <w:rPr>
          <w:rFonts w:ascii="Times New Roman" w:hAnsi="Times New Roman" w:cs="Times New Roman"/>
          <w:sz w:val="24"/>
          <w:szCs w:val="24"/>
        </w:rPr>
        <w:t>3.2.</w:t>
      </w:r>
      <w:r w:rsidR="0073087A">
        <w:rPr>
          <w:rFonts w:ascii="Times New Roman" w:hAnsi="Times New Roman" w:cs="Times New Roman"/>
          <w:sz w:val="24"/>
          <w:szCs w:val="24"/>
        </w:rPr>
        <w:t> </w:t>
      </w:r>
      <w:r w:rsidRPr="00C10E35">
        <w:rPr>
          <w:rFonts w:ascii="Times New Roman" w:hAnsi="Times New Roman" w:cs="Times New Roman"/>
          <w:sz w:val="24"/>
          <w:szCs w:val="24"/>
        </w:rPr>
        <w:t xml:space="preserve">Если по окончании срока действия настоящего Договора хотя бы одна из сторон не заявила об обратном, Договор считается продлённым на </w:t>
      </w:r>
      <w:r w:rsidR="00296E55">
        <w:rPr>
          <w:rFonts w:ascii="Times New Roman" w:hAnsi="Times New Roman" w:cs="Times New Roman"/>
          <w:sz w:val="24"/>
          <w:szCs w:val="24"/>
        </w:rPr>
        <w:t>следующий учебный год</w:t>
      </w:r>
      <w:r w:rsidRPr="00C10E35">
        <w:rPr>
          <w:rFonts w:ascii="Times New Roman" w:hAnsi="Times New Roman" w:cs="Times New Roman"/>
          <w:sz w:val="24"/>
          <w:szCs w:val="24"/>
        </w:rPr>
        <w:t xml:space="preserve"> и на тех же условиях.</w:t>
      </w:r>
    </w:p>
    <w:p w14:paraId="41D2E850" w14:textId="77777777" w:rsidR="00695479" w:rsidRPr="00C10E35" w:rsidRDefault="00695479" w:rsidP="00730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0E35">
        <w:rPr>
          <w:rFonts w:ascii="Times New Roman" w:hAnsi="Times New Roman" w:cs="Times New Roman"/>
          <w:sz w:val="24"/>
          <w:szCs w:val="24"/>
        </w:rPr>
        <w:t>3.3.</w:t>
      </w:r>
      <w:r w:rsidR="0073087A">
        <w:rPr>
          <w:rFonts w:ascii="Times New Roman" w:hAnsi="Times New Roman" w:cs="Times New Roman"/>
          <w:sz w:val="24"/>
          <w:szCs w:val="24"/>
        </w:rPr>
        <w:t> </w:t>
      </w:r>
      <w:r w:rsidRPr="00C10E35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расторгнут в любой момент по инициативе любой из сторон. При этом инициативная сторона обязана направить другой стороне письменное уведомление о расторжении настоящего Договора </w:t>
      </w:r>
      <w:r w:rsidR="00385A4A">
        <w:rPr>
          <w:rFonts w:ascii="Times New Roman" w:hAnsi="Times New Roman" w:cs="Times New Roman"/>
          <w:sz w:val="24"/>
          <w:szCs w:val="24"/>
        </w:rPr>
        <w:t xml:space="preserve">в </w:t>
      </w:r>
      <w:r w:rsidRPr="00C10E35">
        <w:rPr>
          <w:rFonts w:ascii="Times New Roman" w:hAnsi="Times New Roman" w:cs="Times New Roman"/>
          <w:sz w:val="24"/>
          <w:szCs w:val="24"/>
        </w:rPr>
        <w:t>срок не позднее, чем за 15</w:t>
      </w:r>
      <w:r w:rsidR="0073087A">
        <w:rPr>
          <w:rFonts w:ascii="Times New Roman" w:hAnsi="Times New Roman" w:cs="Times New Roman"/>
          <w:sz w:val="24"/>
          <w:szCs w:val="24"/>
        </w:rPr>
        <w:t> </w:t>
      </w:r>
      <w:r w:rsidRPr="00C10E35">
        <w:rPr>
          <w:rFonts w:ascii="Times New Roman" w:hAnsi="Times New Roman" w:cs="Times New Roman"/>
          <w:sz w:val="24"/>
          <w:szCs w:val="24"/>
        </w:rPr>
        <w:t>дней до такого расторжения.</w:t>
      </w:r>
    </w:p>
    <w:p w14:paraId="53270CC5" w14:textId="77777777" w:rsidR="00B71A94" w:rsidRDefault="00B71A94" w:rsidP="00730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F36">
        <w:rPr>
          <w:rFonts w:ascii="Times New Roman" w:hAnsi="Times New Roman" w:cs="Times New Roman"/>
          <w:b/>
          <w:color w:val="000000"/>
          <w:sz w:val="24"/>
          <w:szCs w:val="24"/>
        </w:rPr>
        <w:t>4. Ответственность сторон</w:t>
      </w:r>
    </w:p>
    <w:p w14:paraId="1C21B4E4" w14:textId="77777777" w:rsidR="0073087A" w:rsidRPr="0073087A" w:rsidRDefault="0073087A" w:rsidP="00730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14:paraId="542541B4" w14:textId="77777777" w:rsidR="00802E62" w:rsidRPr="00802E62" w:rsidRDefault="0073087A" w:rsidP="007D14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4.1. </w:t>
      </w:r>
      <w:r w:rsidR="00B71A94" w:rsidRPr="0073087A">
        <w:rPr>
          <w:rFonts w:ascii="Times New Roman" w:hAnsi="Times New Roman" w:cs="Times New Roman"/>
          <w:sz w:val="24"/>
          <w:szCs w:val="24"/>
        </w:rPr>
        <w:t xml:space="preserve">По настоящему Соглашению Стороны несут самостоятельную ответственность перед государством, гражданами и юридическими лицами за соблюдение законодательства Российской Федерации. </w:t>
      </w:r>
    </w:p>
    <w:p w14:paraId="34567D0B" w14:textId="77777777" w:rsidR="00B71A94" w:rsidRPr="00175F36" w:rsidRDefault="0073087A" w:rsidP="0073087A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5. </w:t>
      </w:r>
      <w:r w:rsidR="00B71A94" w:rsidRPr="00175F36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14:paraId="7507E2FD" w14:textId="77777777" w:rsidR="00B71A94" w:rsidRPr="0073087A" w:rsidRDefault="00B71A94" w:rsidP="0073087A">
      <w:pPr>
        <w:spacing w:after="0" w:line="240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14:paraId="4A9BF580" w14:textId="77777777" w:rsidR="0073087A" w:rsidRDefault="00695479" w:rsidP="00730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E35">
        <w:rPr>
          <w:rFonts w:ascii="Times New Roman" w:hAnsi="Times New Roman" w:cs="Times New Roman"/>
          <w:sz w:val="24"/>
          <w:szCs w:val="24"/>
        </w:rPr>
        <w:t xml:space="preserve">В части не регулированной настоящим Договором отношения </w:t>
      </w:r>
      <w:r w:rsidR="00802E62">
        <w:rPr>
          <w:rFonts w:ascii="Times New Roman" w:hAnsi="Times New Roman" w:cs="Times New Roman"/>
          <w:sz w:val="24"/>
          <w:szCs w:val="24"/>
        </w:rPr>
        <w:t>С</w:t>
      </w:r>
      <w:r w:rsidRPr="00C10E35">
        <w:rPr>
          <w:rFonts w:ascii="Times New Roman" w:hAnsi="Times New Roman" w:cs="Times New Roman"/>
          <w:sz w:val="24"/>
          <w:szCs w:val="24"/>
        </w:rPr>
        <w:t>торон регулируются действующим законодательством Российской Федерации.</w:t>
      </w:r>
    </w:p>
    <w:p w14:paraId="5C26176D" w14:textId="77777777" w:rsidR="0073087A" w:rsidRDefault="00695479" w:rsidP="00730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E35">
        <w:rPr>
          <w:rFonts w:ascii="Times New Roman" w:hAnsi="Times New Roman" w:cs="Times New Roman"/>
          <w:sz w:val="24"/>
          <w:szCs w:val="24"/>
        </w:rPr>
        <w:t xml:space="preserve">Все споры, возникающие по настоящему Договору, будут по возможности разрешаться путём переговоров между </w:t>
      </w:r>
      <w:r w:rsidR="00802E62">
        <w:rPr>
          <w:rFonts w:ascii="Times New Roman" w:hAnsi="Times New Roman" w:cs="Times New Roman"/>
          <w:sz w:val="24"/>
          <w:szCs w:val="24"/>
        </w:rPr>
        <w:t>С</w:t>
      </w:r>
      <w:r w:rsidRPr="00C10E35">
        <w:rPr>
          <w:rFonts w:ascii="Times New Roman" w:hAnsi="Times New Roman" w:cs="Times New Roman"/>
          <w:sz w:val="24"/>
          <w:szCs w:val="24"/>
        </w:rPr>
        <w:t>торонами.</w:t>
      </w:r>
    </w:p>
    <w:p w14:paraId="3C5D87F7" w14:textId="77777777" w:rsidR="00695479" w:rsidRPr="00C10E35" w:rsidRDefault="00695479" w:rsidP="00730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E35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73087A">
        <w:rPr>
          <w:rFonts w:ascii="Times New Roman" w:hAnsi="Times New Roman" w:cs="Times New Roman"/>
          <w:sz w:val="24"/>
          <w:szCs w:val="24"/>
        </w:rPr>
        <w:t>дву</w:t>
      </w:r>
      <w:r w:rsidR="00802E62">
        <w:rPr>
          <w:rFonts w:ascii="Times New Roman" w:hAnsi="Times New Roman" w:cs="Times New Roman"/>
          <w:sz w:val="24"/>
          <w:szCs w:val="24"/>
        </w:rPr>
        <w:t>х</w:t>
      </w:r>
      <w:r w:rsidRPr="00C10E35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для каждой из </w:t>
      </w:r>
      <w:r w:rsidR="00802E62">
        <w:rPr>
          <w:rFonts w:ascii="Times New Roman" w:hAnsi="Times New Roman" w:cs="Times New Roman"/>
          <w:sz w:val="24"/>
          <w:szCs w:val="24"/>
        </w:rPr>
        <w:t>С</w:t>
      </w:r>
      <w:r w:rsidRPr="00C10E35">
        <w:rPr>
          <w:rFonts w:ascii="Times New Roman" w:hAnsi="Times New Roman" w:cs="Times New Roman"/>
          <w:sz w:val="24"/>
          <w:szCs w:val="24"/>
        </w:rPr>
        <w:t>торон.</w:t>
      </w:r>
    </w:p>
    <w:p w14:paraId="6B35E0A0" w14:textId="77777777" w:rsidR="00695479" w:rsidRDefault="00ED4189" w:rsidP="00ED4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6. </w:t>
      </w:r>
      <w:r w:rsidR="00695479" w:rsidRPr="00C10E35">
        <w:rPr>
          <w:rFonts w:ascii="Times New Roman" w:hAnsi="Times New Roman" w:cs="Times New Roman"/>
          <w:b/>
          <w:sz w:val="24"/>
          <w:szCs w:val="24"/>
        </w:rPr>
        <w:t>Подпис</w:t>
      </w:r>
      <w:r w:rsidR="00296E55">
        <w:rPr>
          <w:rFonts w:ascii="Times New Roman" w:hAnsi="Times New Roman" w:cs="Times New Roman"/>
          <w:b/>
          <w:sz w:val="24"/>
          <w:szCs w:val="24"/>
        </w:rPr>
        <w:t>и</w:t>
      </w:r>
      <w:r w:rsidR="00695479" w:rsidRPr="00C10E35">
        <w:rPr>
          <w:rFonts w:ascii="Times New Roman" w:hAnsi="Times New Roman" w:cs="Times New Roman"/>
          <w:b/>
          <w:sz w:val="24"/>
          <w:szCs w:val="24"/>
        </w:rPr>
        <w:t xml:space="preserve"> и реквизиты сторон</w:t>
      </w:r>
    </w:p>
    <w:p w14:paraId="0CF7486C" w14:textId="77777777" w:rsidR="00175F36" w:rsidRPr="00C10E35" w:rsidRDefault="00175F36" w:rsidP="0073087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695479" w:rsidRPr="00C10E35" w14:paraId="5BFFCA3C" w14:textId="77777777" w:rsidTr="001E1EC3">
        <w:tc>
          <w:tcPr>
            <w:tcW w:w="9747" w:type="dxa"/>
            <w:tcBorders>
              <w:top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4758"/>
            </w:tblGrid>
            <w:tr w:rsidR="00695479" w:rsidRPr="00C10E35" w14:paraId="7D11DD4D" w14:textId="77777777" w:rsidTr="008F5391">
              <w:tc>
                <w:tcPr>
                  <w:tcW w:w="4758" w:type="dxa"/>
                </w:tcPr>
                <w:p w14:paraId="05A2191A" w14:textId="77777777" w:rsidR="00695479" w:rsidRPr="008F5391" w:rsidRDefault="00695479" w:rsidP="0073087A">
                  <w:pPr>
                    <w:pStyle w:val="a3"/>
                    <w:ind w:firstLine="567"/>
                    <w:jc w:val="center"/>
                    <w:rPr>
                      <w:caps/>
                      <w:sz w:val="24"/>
                      <w:szCs w:val="24"/>
                    </w:rPr>
                  </w:pPr>
                  <w:r w:rsidRPr="008F5391">
                    <w:rPr>
                      <w:caps/>
                      <w:sz w:val="24"/>
                      <w:szCs w:val="24"/>
                    </w:rPr>
                    <w:t>Университет</w:t>
                  </w:r>
                </w:p>
                <w:p w14:paraId="36A9A0F6" w14:textId="77777777" w:rsidR="00ED4189" w:rsidRDefault="00F921E7" w:rsidP="00ED4189">
                  <w:pPr>
                    <w:pStyle w:val="a3"/>
                    <w:ind w:right="-2" w:firstLine="8"/>
                    <w:rPr>
                      <w:sz w:val="24"/>
                      <w:szCs w:val="24"/>
                    </w:rPr>
                  </w:pPr>
                  <w:r w:rsidRPr="008F5391">
                    <w:rPr>
                      <w:sz w:val="24"/>
                      <w:szCs w:val="24"/>
                    </w:rPr>
                    <w:t>У</w:t>
                  </w:r>
                  <w:r w:rsidR="00695479" w:rsidRPr="008F5391">
                    <w:rPr>
                      <w:sz w:val="24"/>
                      <w:szCs w:val="24"/>
                    </w:rPr>
                    <w:t>чреждение высшего образования «Университет управления «ТИСБИ»</w:t>
                  </w:r>
                </w:p>
                <w:p w14:paraId="2490BEC8" w14:textId="77777777" w:rsidR="00695479" w:rsidRPr="00C10E35" w:rsidRDefault="00F921E7" w:rsidP="00ED4189">
                  <w:pPr>
                    <w:pStyle w:val="a3"/>
                    <w:ind w:right="-2" w:firstLine="8"/>
                    <w:rPr>
                      <w:sz w:val="24"/>
                      <w:szCs w:val="24"/>
                    </w:rPr>
                  </w:pPr>
                  <w:r w:rsidRPr="00C10E35">
                    <w:rPr>
                      <w:sz w:val="24"/>
                      <w:szCs w:val="24"/>
                    </w:rPr>
                    <w:t>ИНН 1654005665,</w:t>
                  </w:r>
                </w:p>
                <w:p w14:paraId="5FF3C816" w14:textId="77777777" w:rsidR="00695479" w:rsidRPr="00C10E35" w:rsidRDefault="00F921E7" w:rsidP="00ED4189">
                  <w:pPr>
                    <w:pStyle w:val="a3"/>
                    <w:ind w:right="-2" w:firstLine="8"/>
                    <w:rPr>
                      <w:sz w:val="24"/>
                      <w:szCs w:val="24"/>
                    </w:rPr>
                  </w:pPr>
                  <w:r w:rsidRPr="00C10E35">
                    <w:rPr>
                      <w:sz w:val="24"/>
                      <w:szCs w:val="24"/>
                    </w:rPr>
                    <w:t xml:space="preserve">Адрес: </w:t>
                  </w:r>
                  <w:smartTag w:uri="urn:schemas-microsoft-com:office:smarttags" w:element="metricconverter">
                    <w:smartTagPr>
                      <w:attr w:name="ProductID" w:val="420012, г"/>
                    </w:smartTagPr>
                    <w:r w:rsidR="00695479" w:rsidRPr="00C10E35">
                      <w:rPr>
                        <w:sz w:val="24"/>
                        <w:szCs w:val="24"/>
                      </w:rPr>
                      <w:t>420012, г</w:t>
                    </w:r>
                  </w:smartTag>
                  <w:r w:rsidR="00695479" w:rsidRPr="00C10E35">
                    <w:rPr>
                      <w:sz w:val="24"/>
                      <w:szCs w:val="24"/>
                    </w:rPr>
                    <w:t>.</w:t>
                  </w:r>
                  <w:r w:rsidR="00ED4189">
                    <w:rPr>
                      <w:sz w:val="24"/>
                      <w:szCs w:val="24"/>
                    </w:rPr>
                    <w:t> </w:t>
                  </w:r>
                  <w:r w:rsidR="00695479" w:rsidRPr="00C10E35">
                    <w:rPr>
                      <w:sz w:val="24"/>
                      <w:szCs w:val="24"/>
                    </w:rPr>
                    <w:t>Казань, ул.</w:t>
                  </w:r>
                  <w:r w:rsidR="00ED4189">
                    <w:rPr>
                      <w:sz w:val="24"/>
                      <w:szCs w:val="24"/>
                    </w:rPr>
                    <w:t> </w:t>
                  </w:r>
                  <w:proofErr w:type="spellStart"/>
                  <w:r w:rsidR="00695479" w:rsidRPr="00C10E35">
                    <w:rPr>
                      <w:sz w:val="24"/>
                      <w:szCs w:val="24"/>
                    </w:rPr>
                    <w:t>Муштари</w:t>
                  </w:r>
                  <w:proofErr w:type="spellEnd"/>
                  <w:r w:rsidR="00695479" w:rsidRPr="00C10E35">
                    <w:rPr>
                      <w:sz w:val="24"/>
                      <w:szCs w:val="24"/>
                    </w:rPr>
                    <w:t>, д.13.</w:t>
                  </w:r>
                </w:p>
                <w:p w14:paraId="264FCE22" w14:textId="77777777" w:rsidR="00695479" w:rsidRPr="00C10E35" w:rsidRDefault="00695479" w:rsidP="00ED4189">
                  <w:pPr>
                    <w:pStyle w:val="a3"/>
                    <w:ind w:right="-2" w:firstLine="8"/>
                    <w:rPr>
                      <w:sz w:val="24"/>
                      <w:szCs w:val="24"/>
                    </w:rPr>
                  </w:pPr>
                  <w:r w:rsidRPr="00C10E35">
                    <w:rPr>
                      <w:sz w:val="24"/>
                      <w:szCs w:val="24"/>
                    </w:rPr>
                    <w:t xml:space="preserve">тел./факс (843) </w:t>
                  </w:r>
                  <w:r w:rsidR="005F2B5C" w:rsidRPr="00C10E35">
                    <w:rPr>
                      <w:sz w:val="24"/>
                      <w:szCs w:val="24"/>
                    </w:rPr>
                    <w:t>294</w:t>
                  </w:r>
                  <w:r w:rsidRPr="00C10E35">
                    <w:rPr>
                      <w:sz w:val="24"/>
                      <w:szCs w:val="24"/>
                    </w:rPr>
                    <w:t>-</w:t>
                  </w:r>
                  <w:r w:rsidR="005F2B5C" w:rsidRPr="00C10E35">
                    <w:rPr>
                      <w:sz w:val="24"/>
                      <w:szCs w:val="24"/>
                    </w:rPr>
                    <w:t>83</w:t>
                  </w:r>
                  <w:r w:rsidRPr="00C10E35">
                    <w:rPr>
                      <w:sz w:val="24"/>
                      <w:szCs w:val="24"/>
                    </w:rPr>
                    <w:t>-</w:t>
                  </w:r>
                  <w:r w:rsidR="005F2B5C" w:rsidRPr="00C10E35">
                    <w:rPr>
                      <w:sz w:val="24"/>
                      <w:szCs w:val="24"/>
                    </w:rPr>
                    <w:t>33</w:t>
                  </w:r>
                  <w:r w:rsidRPr="00C10E35">
                    <w:rPr>
                      <w:sz w:val="24"/>
                      <w:szCs w:val="24"/>
                    </w:rPr>
                    <w:t>,</w:t>
                  </w:r>
                </w:p>
                <w:p w14:paraId="5EA3B588" w14:textId="77777777" w:rsidR="005F2B5C" w:rsidRPr="00C10E35" w:rsidRDefault="005F2B5C" w:rsidP="00ED4189">
                  <w:pPr>
                    <w:pStyle w:val="a6"/>
                    <w:spacing w:after="0"/>
                    <w:ind w:left="0" w:right="-2" w:firstLine="8"/>
                  </w:pPr>
                  <w:r w:rsidRPr="00C10E35">
                    <w:t xml:space="preserve">р/с </w:t>
                  </w:r>
                  <w:r w:rsidRPr="00C10E35">
                    <w:rPr>
                      <w:color w:val="000000"/>
                    </w:rPr>
                    <w:t>40703810662020100078</w:t>
                  </w:r>
                </w:p>
                <w:p w14:paraId="497811AD" w14:textId="77777777" w:rsidR="005F2B5C" w:rsidRPr="00C10E35" w:rsidRDefault="005F2B5C" w:rsidP="00ED4189">
                  <w:pPr>
                    <w:spacing w:after="0" w:line="240" w:lineRule="auto"/>
                    <w:ind w:right="-2" w:firstLine="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0E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Pr="00C10E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ОТДЕЛЕНИЕ "БАНК ТАТАРСТАН" N8610 ПАО Сбербанк Г. КАЗАНЬ</w:t>
                  </w:r>
                  <w:r w:rsidRPr="00C10E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1E4AE993" w14:textId="77777777" w:rsidR="00D93BE2" w:rsidRDefault="005F2B5C" w:rsidP="007D14C8">
                  <w:pPr>
                    <w:spacing w:after="0" w:line="240" w:lineRule="auto"/>
                    <w:ind w:right="-2" w:firstLine="8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10E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к/с </w:t>
                  </w:r>
                  <w:r w:rsidRPr="00C10E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30101810600000000603</w:t>
                  </w:r>
                  <w:r w:rsidR="007D14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C10E35">
                    <w:rPr>
                      <w:sz w:val="24"/>
                      <w:szCs w:val="24"/>
                    </w:rPr>
                    <w:t xml:space="preserve">БИК </w:t>
                  </w:r>
                  <w:r w:rsidRPr="00C10E35">
                    <w:rPr>
                      <w:color w:val="000000"/>
                      <w:sz w:val="24"/>
                      <w:szCs w:val="24"/>
                    </w:rPr>
                    <w:t>049205603</w:t>
                  </w:r>
                </w:p>
                <w:p w14:paraId="3AEF6A12" w14:textId="77777777" w:rsidR="00ED4189" w:rsidRPr="00C10E35" w:rsidRDefault="00ED4189" w:rsidP="00ED4189">
                  <w:pPr>
                    <w:pStyle w:val="a3"/>
                    <w:ind w:right="-2" w:firstLine="8"/>
                    <w:rPr>
                      <w:sz w:val="24"/>
                      <w:szCs w:val="24"/>
                    </w:rPr>
                  </w:pPr>
                </w:p>
                <w:p w14:paraId="0DC4FAD3" w14:textId="77777777" w:rsidR="00695479" w:rsidRPr="00C10E35" w:rsidRDefault="00695479" w:rsidP="00ED4189">
                  <w:pPr>
                    <w:pStyle w:val="a3"/>
                    <w:ind w:right="-2" w:firstLine="8"/>
                    <w:rPr>
                      <w:sz w:val="24"/>
                      <w:szCs w:val="24"/>
                    </w:rPr>
                  </w:pPr>
                  <w:r w:rsidRPr="00C10E35">
                    <w:rPr>
                      <w:sz w:val="24"/>
                      <w:szCs w:val="24"/>
                    </w:rPr>
                    <w:t>Ректор_____________ /</w:t>
                  </w:r>
                  <w:r w:rsidR="00ED4189">
                    <w:rPr>
                      <w:sz w:val="24"/>
                      <w:szCs w:val="24"/>
                    </w:rPr>
                    <w:t>Д</w:t>
                  </w:r>
                  <w:r w:rsidR="006E1ACD">
                    <w:rPr>
                      <w:sz w:val="24"/>
                      <w:szCs w:val="24"/>
                    </w:rPr>
                    <w:t>.</w:t>
                  </w:r>
                  <w:r w:rsidR="00ED4189">
                    <w:rPr>
                      <w:sz w:val="24"/>
                      <w:szCs w:val="24"/>
                    </w:rPr>
                    <w:t>В</w:t>
                  </w:r>
                  <w:r w:rsidR="006E1ACD">
                    <w:rPr>
                      <w:sz w:val="24"/>
                      <w:szCs w:val="24"/>
                    </w:rPr>
                    <w:t>.</w:t>
                  </w:r>
                  <w:r w:rsidR="00175F36" w:rsidRPr="00684234">
                    <w:rPr>
                      <w:sz w:val="24"/>
                      <w:szCs w:val="24"/>
                    </w:rPr>
                    <w:t xml:space="preserve"> </w:t>
                  </w:r>
                  <w:r w:rsidR="00ED4189">
                    <w:rPr>
                      <w:sz w:val="24"/>
                      <w:szCs w:val="24"/>
                    </w:rPr>
                    <w:t>Поляков</w:t>
                  </w:r>
                  <w:r w:rsidRPr="00C10E35">
                    <w:rPr>
                      <w:sz w:val="24"/>
                      <w:szCs w:val="24"/>
                    </w:rPr>
                    <w:t>/</w:t>
                  </w:r>
                </w:p>
                <w:p w14:paraId="58D732AA" w14:textId="77777777" w:rsidR="00695479" w:rsidRPr="00C10E35" w:rsidRDefault="00695479" w:rsidP="00ED4189">
                  <w:pPr>
                    <w:pStyle w:val="a3"/>
                    <w:ind w:right="-2" w:firstLine="8"/>
                    <w:jc w:val="left"/>
                    <w:rPr>
                      <w:caps/>
                      <w:sz w:val="24"/>
                      <w:szCs w:val="24"/>
                    </w:rPr>
                  </w:pPr>
                  <w:r w:rsidRPr="00C10E35">
                    <w:rPr>
                      <w:b/>
                      <w:caps/>
                      <w:sz w:val="24"/>
                      <w:szCs w:val="24"/>
                    </w:rPr>
                    <w:lastRenderedPageBreak/>
                    <w:t xml:space="preserve">            </w:t>
                  </w:r>
                  <w:r w:rsidRPr="00C10E35">
                    <w:rPr>
                      <w:caps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4758" w:type="dxa"/>
                </w:tcPr>
                <w:p w14:paraId="52BF7E92" w14:textId="77777777" w:rsidR="00D93BE2" w:rsidRPr="008F5391" w:rsidRDefault="00D93BE2" w:rsidP="0073087A">
                  <w:pPr>
                    <w:pStyle w:val="a3"/>
                    <w:ind w:firstLine="567"/>
                    <w:jc w:val="center"/>
                    <w:rPr>
                      <w:caps/>
                      <w:sz w:val="24"/>
                      <w:szCs w:val="24"/>
                    </w:rPr>
                  </w:pPr>
                  <w:r w:rsidRPr="008F5391">
                    <w:rPr>
                      <w:caps/>
                      <w:sz w:val="24"/>
                      <w:szCs w:val="24"/>
                    </w:rPr>
                    <w:lastRenderedPageBreak/>
                    <w:t>ШКОЛА</w:t>
                  </w:r>
                </w:p>
                <w:p w14:paraId="17678693" w14:textId="77777777" w:rsidR="00D93BE2" w:rsidRPr="008F5391" w:rsidRDefault="003E462A" w:rsidP="00ED4189">
                  <w:pPr>
                    <w:pStyle w:val="a3"/>
                    <w:ind w:firstLine="1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color w:val="0000CC"/>
                      <w:sz w:val="24"/>
                      <w:szCs w:val="24"/>
                    </w:rPr>
                    <w:t>Муниципальное бюджетное о</w:t>
                  </w:r>
                  <w:r w:rsidRPr="00131787">
                    <w:rPr>
                      <w:color w:val="0000CC"/>
                      <w:sz w:val="24"/>
                      <w:szCs w:val="24"/>
                    </w:rPr>
                    <w:t>бразовательное учреждение</w:t>
                  </w:r>
                  <w:r>
                    <w:rPr>
                      <w:sz w:val="24"/>
                      <w:szCs w:val="24"/>
                    </w:rPr>
                    <w:t xml:space="preserve"> ____________</w:t>
                  </w:r>
                </w:p>
                <w:p w14:paraId="79A27F94" w14:textId="77777777" w:rsidR="00D93BE2" w:rsidRPr="00296E55" w:rsidRDefault="00802E62" w:rsidP="00ED4189">
                  <w:pPr>
                    <w:pStyle w:val="a3"/>
                    <w:ind w:firstLine="1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6A054A39" w14:textId="77777777" w:rsidR="00695479" w:rsidRDefault="00D93BE2" w:rsidP="00ED4189">
                  <w:pPr>
                    <w:pStyle w:val="a3"/>
                    <w:rPr>
                      <w:sz w:val="24"/>
                      <w:szCs w:val="24"/>
                    </w:rPr>
                  </w:pPr>
                  <w:r w:rsidRPr="00296E55">
                    <w:rPr>
                      <w:sz w:val="24"/>
                      <w:szCs w:val="24"/>
                    </w:rPr>
                    <w:t>Директор</w:t>
                  </w:r>
                  <w:r w:rsidR="003E462A">
                    <w:rPr>
                      <w:sz w:val="24"/>
                      <w:szCs w:val="24"/>
                    </w:rPr>
                    <w:t xml:space="preserve"> </w:t>
                  </w:r>
                  <w:r w:rsidRPr="00296E55">
                    <w:rPr>
                      <w:sz w:val="24"/>
                      <w:szCs w:val="24"/>
                    </w:rPr>
                    <w:t>_____________/</w:t>
                  </w:r>
                  <w:r w:rsidR="004064D4" w:rsidRPr="00296E55">
                    <w:rPr>
                      <w:sz w:val="24"/>
                      <w:szCs w:val="24"/>
                    </w:rPr>
                    <w:t>_______________</w:t>
                  </w:r>
                </w:p>
                <w:p w14:paraId="67FD577A" w14:textId="77777777" w:rsidR="00802E62" w:rsidRPr="00296E55" w:rsidRDefault="00802E62" w:rsidP="0073087A">
                  <w:pPr>
                    <w:pStyle w:val="a3"/>
                    <w:ind w:firstLine="567"/>
                    <w:rPr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         М.П.</w:t>
                  </w:r>
                </w:p>
              </w:tc>
            </w:tr>
          </w:tbl>
          <w:p w14:paraId="3163C816" w14:textId="77777777" w:rsidR="00695479" w:rsidRPr="00C10E35" w:rsidRDefault="00695479" w:rsidP="0073087A">
            <w:pPr>
              <w:pStyle w:val="a3"/>
              <w:ind w:firstLine="567"/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14:paraId="7EFE3C41" w14:textId="77777777" w:rsidR="00EE0421" w:rsidRDefault="00EE0421" w:rsidP="0073087A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A5A8F5B" w14:textId="77777777" w:rsidR="002477A7" w:rsidRDefault="002477A7" w:rsidP="002477A7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14:paraId="7F3A9F19" w14:textId="77777777" w:rsidR="002477A7" w:rsidRDefault="002477A7" w:rsidP="002477A7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6F68AD4" w14:textId="77777777" w:rsidR="002477A7" w:rsidRDefault="002477A7" w:rsidP="002477A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7A7">
        <w:rPr>
          <w:rFonts w:ascii="Times New Roman" w:hAnsi="Times New Roman" w:cs="Times New Roman"/>
          <w:b/>
          <w:bCs/>
          <w:sz w:val="24"/>
          <w:szCs w:val="24"/>
        </w:rPr>
        <w:t>Список учеников 11 классов в 2024/2025 учебном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33"/>
        <w:gridCol w:w="2120"/>
      </w:tblGrid>
      <w:tr w:rsidR="002477A7" w14:paraId="4333F008" w14:textId="77777777" w:rsidTr="002477A7">
        <w:tc>
          <w:tcPr>
            <w:tcW w:w="7933" w:type="dxa"/>
          </w:tcPr>
          <w:p w14:paraId="3B38AD86" w14:textId="77777777" w:rsidR="002477A7" w:rsidRDefault="002477A7" w:rsidP="0024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120" w:type="dxa"/>
          </w:tcPr>
          <w:p w14:paraId="0865C49A" w14:textId="77777777" w:rsidR="002477A7" w:rsidRDefault="002477A7" w:rsidP="0024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2477A7" w14:paraId="1751E5E4" w14:textId="77777777" w:rsidTr="002477A7">
        <w:tc>
          <w:tcPr>
            <w:tcW w:w="7933" w:type="dxa"/>
          </w:tcPr>
          <w:p w14:paraId="3A8C4390" w14:textId="77777777" w:rsidR="002477A7" w:rsidRDefault="002477A7" w:rsidP="0024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14:paraId="3208D14B" w14:textId="77777777" w:rsidR="002477A7" w:rsidRDefault="002477A7" w:rsidP="0024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7A7" w14:paraId="12F83E51" w14:textId="77777777" w:rsidTr="002477A7">
        <w:tc>
          <w:tcPr>
            <w:tcW w:w="7933" w:type="dxa"/>
          </w:tcPr>
          <w:p w14:paraId="3BED25C8" w14:textId="77777777" w:rsidR="002477A7" w:rsidRDefault="002477A7" w:rsidP="0024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14:paraId="13CF4E37" w14:textId="77777777" w:rsidR="002477A7" w:rsidRDefault="002477A7" w:rsidP="0024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7A7" w14:paraId="7BEAD025" w14:textId="77777777" w:rsidTr="002477A7">
        <w:tc>
          <w:tcPr>
            <w:tcW w:w="7933" w:type="dxa"/>
          </w:tcPr>
          <w:p w14:paraId="587B74F4" w14:textId="77777777" w:rsidR="002477A7" w:rsidRDefault="002477A7" w:rsidP="0024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14:paraId="13429214" w14:textId="77777777" w:rsidR="002477A7" w:rsidRDefault="002477A7" w:rsidP="0024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7A7" w14:paraId="74095FC5" w14:textId="77777777" w:rsidTr="002477A7">
        <w:tc>
          <w:tcPr>
            <w:tcW w:w="7933" w:type="dxa"/>
          </w:tcPr>
          <w:p w14:paraId="7A401532" w14:textId="77777777" w:rsidR="002477A7" w:rsidRDefault="002477A7" w:rsidP="0024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14:paraId="077A25D0" w14:textId="77777777" w:rsidR="002477A7" w:rsidRDefault="002477A7" w:rsidP="0024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6AC0626" w14:textId="77777777" w:rsidR="002477A7" w:rsidRPr="002477A7" w:rsidRDefault="002477A7" w:rsidP="002477A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477A7" w:rsidRPr="002477A7" w:rsidSect="0073087A">
      <w:headerReference w:type="default" r:id="rId7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64BEB" w14:textId="77777777" w:rsidR="00E429DB" w:rsidRDefault="00E429DB" w:rsidP="001727A4">
      <w:pPr>
        <w:spacing w:after="0" w:line="240" w:lineRule="auto"/>
      </w:pPr>
      <w:r>
        <w:separator/>
      </w:r>
    </w:p>
  </w:endnote>
  <w:endnote w:type="continuationSeparator" w:id="0">
    <w:p w14:paraId="0A6B1872" w14:textId="77777777" w:rsidR="00E429DB" w:rsidRDefault="00E429DB" w:rsidP="0017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687D6" w14:textId="77777777" w:rsidR="00E429DB" w:rsidRDefault="00E429DB" w:rsidP="001727A4">
      <w:pPr>
        <w:spacing w:after="0" w:line="240" w:lineRule="auto"/>
      </w:pPr>
      <w:r>
        <w:separator/>
      </w:r>
    </w:p>
  </w:footnote>
  <w:footnote w:type="continuationSeparator" w:id="0">
    <w:p w14:paraId="1BFC721A" w14:textId="77777777" w:rsidR="00E429DB" w:rsidRDefault="00E429DB" w:rsidP="00172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9937404"/>
      <w:docPartObj>
        <w:docPartGallery w:val="Page Numbers (Top of Page)"/>
        <w:docPartUnique/>
      </w:docPartObj>
    </w:sdtPr>
    <w:sdtEndPr/>
    <w:sdtContent>
      <w:p w14:paraId="1EB22FA9" w14:textId="77777777" w:rsidR="001727A4" w:rsidRDefault="001727A4" w:rsidP="0073087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4B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641D0"/>
    <w:multiLevelType w:val="hybridMultilevel"/>
    <w:tmpl w:val="2A2C3B6C"/>
    <w:lvl w:ilvl="0" w:tplc="2EF4D1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3BC9C0A">
      <w:numFmt w:val="none"/>
      <w:lvlText w:val=""/>
      <w:lvlJc w:val="left"/>
      <w:pPr>
        <w:tabs>
          <w:tab w:val="num" w:pos="360"/>
        </w:tabs>
      </w:pPr>
    </w:lvl>
    <w:lvl w:ilvl="2" w:tplc="AD726F0A">
      <w:numFmt w:val="none"/>
      <w:lvlText w:val=""/>
      <w:lvlJc w:val="left"/>
      <w:pPr>
        <w:tabs>
          <w:tab w:val="num" w:pos="360"/>
        </w:tabs>
      </w:pPr>
    </w:lvl>
    <w:lvl w:ilvl="3" w:tplc="3B080EA2">
      <w:numFmt w:val="none"/>
      <w:lvlText w:val=""/>
      <w:lvlJc w:val="left"/>
      <w:pPr>
        <w:tabs>
          <w:tab w:val="num" w:pos="360"/>
        </w:tabs>
      </w:pPr>
    </w:lvl>
    <w:lvl w:ilvl="4" w:tplc="BD3C16A0">
      <w:numFmt w:val="none"/>
      <w:lvlText w:val=""/>
      <w:lvlJc w:val="left"/>
      <w:pPr>
        <w:tabs>
          <w:tab w:val="num" w:pos="360"/>
        </w:tabs>
      </w:pPr>
    </w:lvl>
    <w:lvl w:ilvl="5" w:tplc="3618BDDC">
      <w:numFmt w:val="none"/>
      <w:lvlText w:val=""/>
      <w:lvlJc w:val="left"/>
      <w:pPr>
        <w:tabs>
          <w:tab w:val="num" w:pos="360"/>
        </w:tabs>
      </w:pPr>
    </w:lvl>
    <w:lvl w:ilvl="6" w:tplc="3DA2BD5C">
      <w:numFmt w:val="none"/>
      <w:lvlText w:val=""/>
      <w:lvlJc w:val="left"/>
      <w:pPr>
        <w:tabs>
          <w:tab w:val="num" w:pos="360"/>
        </w:tabs>
      </w:pPr>
    </w:lvl>
    <w:lvl w:ilvl="7" w:tplc="078E4D32">
      <w:numFmt w:val="none"/>
      <w:lvlText w:val=""/>
      <w:lvlJc w:val="left"/>
      <w:pPr>
        <w:tabs>
          <w:tab w:val="num" w:pos="360"/>
        </w:tabs>
      </w:pPr>
    </w:lvl>
    <w:lvl w:ilvl="8" w:tplc="0888AA3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D232A85"/>
    <w:multiLevelType w:val="multilevel"/>
    <w:tmpl w:val="BB3EAA3C"/>
    <w:lvl w:ilvl="0">
      <w:start w:val="1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  <w:sz w:val="28"/>
      </w:rPr>
    </w:lvl>
    <w:lvl w:ilvl="1">
      <w:start w:val="2"/>
      <w:numFmt w:val="decimal"/>
      <w:lvlText w:val="%1.%2."/>
      <w:lvlJc w:val="left"/>
      <w:pPr>
        <w:ind w:left="1160" w:hanging="450"/>
      </w:pPr>
      <w:rPr>
        <w:rFonts w:asciiTheme="minorHAnsi" w:hAnsiTheme="minorHAnsi" w:cstheme="minorBidi" w:hint="default"/>
        <w:sz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Theme="minorHAnsi" w:hAnsiTheme="minorHAnsi" w:cstheme="minorBidi" w:hint="default"/>
        <w:sz w:val="28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asciiTheme="minorHAnsi" w:hAnsiTheme="minorHAnsi" w:cstheme="minorBidi" w:hint="default"/>
        <w:sz w:val="28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Theme="minorHAnsi" w:hAnsiTheme="minorHAnsi" w:cstheme="minorBidi" w:hint="default"/>
        <w:sz w:val="28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Theme="minorHAnsi" w:hAnsiTheme="minorHAnsi" w:cstheme="minorBidi" w:hint="default"/>
        <w:sz w:val="28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Theme="minorHAnsi" w:hAnsiTheme="minorHAnsi" w:cstheme="minorBid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Theme="minorHAnsi" w:hAnsiTheme="minorHAnsi" w:cstheme="minorBid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Theme="minorHAnsi" w:hAnsiTheme="minorHAnsi" w:cstheme="minorBidi" w:hint="default"/>
        <w:sz w:val="28"/>
      </w:rPr>
    </w:lvl>
  </w:abstractNum>
  <w:abstractNum w:abstractNumId="2" w15:restartNumberingAfterBreak="0">
    <w:nsid w:val="125B510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D8B1352"/>
    <w:multiLevelType w:val="multilevel"/>
    <w:tmpl w:val="BC9C3D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4" w15:restartNumberingAfterBreak="0">
    <w:nsid w:val="52CE0047"/>
    <w:multiLevelType w:val="multilevel"/>
    <w:tmpl w:val="884407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7FC44E45"/>
    <w:multiLevelType w:val="multilevel"/>
    <w:tmpl w:val="0310EB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479"/>
    <w:rsid w:val="00060C10"/>
    <w:rsid w:val="00081E20"/>
    <w:rsid w:val="000823DD"/>
    <w:rsid w:val="000A1DDA"/>
    <w:rsid w:val="000B48DC"/>
    <w:rsid w:val="0010509E"/>
    <w:rsid w:val="00131787"/>
    <w:rsid w:val="001618C3"/>
    <w:rsid w:val="001727A4"/>
    <w:rsid w:val="00175F36"/>
    <w:rsid w:val="001A5D92"/>
    <w:rsid w:val="001C046A"/>
    <w:rsid w:val="001E1EC3"/>
    <w:rsid w:val="00224CAC"/>
    <w:rsid w:val="002477A7"/>
    <w:rsid w:val="00296E55"/>
    <w:rsid w:val="002A0783"/>
    <w:rsid w:val="00310C95"/>
    <w:rsid w:val="00367F5E"/>
    <w:rsid w:val="00374379"/>
    <w:rsid w:val="00385A4A"/>
    <w:rsid w:val="00391D91"/>
    <w:rsid w:val="003C4AAA"/>
    <w:rsid w:val="003E3CA0"/>
    <w:rsid w:val="003E462A"/>
    <w:rsid w:val="00403959"/>
    <w:rsid w:val="004064D4"/>
    <w:rsid w:val="00431BF0"/>
    <w:rsid w:val="00435C1A"/>
    <w:rsid w:val="00444D79"/>
    <w:rsid w:val="00457C95"/>
    <w:rsid w:val="004616A8"/>
    <w:rsid w:val="00464BDF"/>
    <w:rsid w:val="004702F5"/>
    <w:rsid w:val="004930F9"/>
    <w:rsid w:val="004C6BAD"/>
    <w:rsid w:val="005029B8"/>
    <w:rsid w:val="00517938"/>
    <w:rsid w:val="005403E9"/>
    <w:rsid w:val="00550108"/>
    <w:rsid w:val="005B123B"/>
    <w:rsid w:val="005F2B5C"/>
    <w:rsid w:val="00637FAF"/>
    <w:rsid w:val="00655D27"/>
    <w:rsid w:val="006779A1"/>
    <w:rsid w:val="00684234"/>
    <w:rsid w:val="00695479"/>
    <w:rsid w:val="006972FB"/>
    <w:rsid w:val="006A7EF2"/>
    <w:rsid w:val="006B1D56"/>
    <w:rsid w:val="006D5B01"/>
    <w:rsid w:val="006E1ACD"/>
    <w:rsid w:val="0073087A"/>
    <w:rsid w:val="0074337D"/>
    <w:rsid w:val="0074632E"/>
    <w:rsid w:val="0076796B"/>
    <w:rsid w:val="007A4D6A"/>
    <w:rsid w:val="007B14BE"/>
    <w:rsid w:val="007D14C8"/>
    <w:rsid w:val="00802E62"/>
    <w:rsid w:val="00813DAD"/>
    <w:rsid w:val="0084689F"/>
    <w:rsid w:val="0088364E"/>
    <w:rsid w:val="008836C4"/>
    <w:rsid w:val="008B64B8"/>
    <w:rsid w:val="008D2F47"/>
    <w:rsid w:val="008D3245"/>
    <w:rsid w:val="008E53A6"/>
    <w:rsid w:val="008F5391"/>
    <w:rsid w:val="00915048"/>
    <w:rsid w:val="00950BF0"/>
    <w:rsid w:val="009D11EB"/>
    <w:rsid w:val="009F707E"/>
    <w:rsid w:val="00A63D37"/>
    <w:rsid w:val="00AF4DE4"/>
    <w:rsid w:val="00B1426C"/>
    <w:rsid w:val="00B14823"/>
    <w:rsid w:val="00B17F80"/>
    <w:rsid w:val="00B226DF"/>
    <w:rsid w:val="00B31F10"/>
    <w:rsid w:val="00B6684D"/>
    <w:rsid w:val="00B71A94"/>
    <w:rsid w:val="00C10E35"/>
    <w:rsid w:val="00C44B65"/>
    <w:rsid w:val="00C45D9E"/>
    <w:rsid w:val="00CC3182"/>
    <w:rsid w:val="00CF4965"/>
    <w:rsid w:val="00CF4D0E"/>
    <w:rsid w:val="00D65DC1"/>
    <w:rsid w:val="00D90DA9"/>
    <w:rsid w:val="00D93BE2"/>
    <w:rsid w:val="00D97B62"/>
    <w:rsid w:val="00DA1AA1"/>
    <w:rsid w:val="00DB642C"/>
    <w:rsid w:val="00DE4BA1"/>
    <w:rsid w:val="00DF4968"/>
    <w:rsid w:val="00DF4C86"/>
    <w:rsid w:val="00E429DB"/>
    <w:rsid w:val="00E44884"/>
    <w:rsid w:val="00E50A32"/>
    <w:rsid w:val="00E56EE4"/>
    <w:rsid w:val="00E82F75"/>
    <w:rsid w:val="00E92C7D"/>
    <w:rsid w:val="00ED4189"/>
    <w:rsid w:val="00EE0421"/>
    <w:rsid w:val="00EE5ED8"/>
    <w:rsid w:val="00F13C42"/>
    <w:rsid w:val="00F2106D"/>
    <w:rsid w:val="00F714F5"/>
    <w:rsid w:val="00F77F11"/>
    <w:rsid w:val="00F921E7"/>
    <w:rsid w:val="00FC5B8B"/>
    <w:rsid w:val="00FC77B4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5F9F17"/>
  <w15:docId w15:val="{692CBC62-3062-4039-A29E-AAE3F2C7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47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54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95479"/>
    <w:rPr>
      <w:rFonts w:eastAsia="Times New Roman"/>
      <w:szCs w:val="20"/>
      <w:lang w:eastAsia="ru-RU"/>
    </w:rPr>
  </w:style>
  <w:style w:type="table" w:styleId="a5">
    <w:name w:val="Table Grid"/>
    <w:basedOn w:val="a1"/>
    <w:uiPriority w:val="59"/>
    <w:rsid w:val="0069547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5F2B5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F2B5C"/>
    <w:rPr>
      <w:rFonts w:eastAsia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F2B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F2B5C"/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E1EC3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CF4D0E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9"/>
    <w:rsid w:val="00CF4D0E"/>
    <w:pPr>
      <w:shd w:val="clear" w:color="auto" w:fill="FFFFFF"/>
      <w:spacing w:before="360" w:after="720" w:line="0" w:lineRule="atLeast"/>
      <w:ind w:hanging="7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Без интервала1"/>
    <w:link w:val="NoSpacingChar"/>
    <w:rsid w:val="00CF4D0E"/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10"/>
    <w:locked/>
    <w:rsid w:val="00CF4D0E"/>
    <w:rPr>
      <w:rFonts w:ascii="Calibri" w:eastAsia="Times New Roman" w:hAnsi="Calibri"/>
      <w:sz w:val="22"/>
      <w:szCs w:val="22"/>
    </w:rPr>
  </w:style>
  <w:style w:type="paragraph" w:styleId="aa">
    <w:name w:val="footnote text"/>
    <w:basedOn w:val="a"/>
    <w:link w:val="ab"/>
    <w:semiHidden/>
    <w:rsid w:val="00D93B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D93BE2"/>
    <w:rPr>
      <w:rFonts w:eastAsia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72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727A4"/>
    <w:rPr>
      <w:rFonts w:asciiTheme="minorHAnsi" w:hAnsiTheme="minorHAnsi" w:cstheme="minorBid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172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727A4"/>
    <w:rPr>
      <w:rFonts w:asciiTheme="minorHAnsi" w:hAnsiTheme="minorHAnsi" w:cstheme="minorBidi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6A7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A7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jurotdel</dc:creator>
  <cp:lastModifiedBy>Пользователь</cp:lastModifiedBy>
  <cp:revision>9</cp:revision>
  <cp:lastPrinted>2025-01-10T07:21:00Z</cp:lastPrinted>
  <dcterms:created xsi:type="dcterms:W3CDTF">2025-04-08T13:38:00Z</dcterms:created>
  <dcterms:modified xsi:type="dcterms:W3CDTF">2025-04-10T03:22:00Z</dcterms:modified>
</cp:coreProperties>
</file>