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4E" w:rsidRDefault="00B52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44E" w:rsidRDefault="00B52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44E" w:rsidRDefault="009E220B">
      <w:pPr>
        <w:pStyle w:val="af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026920" cy="1783080"/>
                <wp:effectExtent l="0" t="0" r="0" b="7620"/>
                <wp:docPr id="1" name="Рисунок 1" descr="C:\Users\2755~1\AppData\Local\Temp\Rar$DIa6228.3044\combined_asp_asso_schools_network_blue_eng (005)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2755~1\AppData\Local\Temp\Rar$DIa6228.3044\combined_asp_asso_schools_network_blue_eng (005)_page-000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2692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9.60pt;height:140.4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B5244E" w:rsidRDefault="009E2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интеллектуальной ИГРЕ «Битва умов»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BBT</w:t>
      </w:r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Brain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Battle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>
        <w:rPr>
          <w:rFonts w:ascii="Times New Roman" w:hAnsi="Times New Roman" w:cs="Times New Roman"/>
          <w:b/>
          <w:sz w:val="28"/>
          <w:szCs w:val="28"/>
        </w:rPr>
        <w:t>”)</w:t>
      </w:r>
    </w:p>
    <w:p w:rsidR="00B5244E" w:rsidRDefault="00B52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4E" w:rsidRDefault="009E220B">
      <w:pPr>
        <w:pStyle w:val="af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B5244E" w:rsidRDefault="009E220B">
      <w:pPr>
        <w:pStyle w:val="af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общие подходы к организации и проведению интеллектуальной игры «</w:t>
      </w:r>
      <w:r>
        <w:rPr>
          <w:rFonts w:ascii="Times New Roman" w:hAnsi="Times New Roman" w:cs="Times New Roman"/>
          <w:b/>
          <w:sz w:val="28"/>
          <w:szCs w:val="28"/>
        </w:rPr>
        <w:t>Битва умов</w:t>
      </w:r>
      <w:r>
        <w:rPr>
          <w:rFonts w:ascii="Times New Roman" w:hAnsi="Times New Roman" w:cs="Times New Roman"/>
          <w:sz w:val="28"/>
          <w:szCs w:val="28"/>
        </w:rPr>
        <w:t>» (далее - ИГРА</w:t>
      </w:r>
      <w:r>
        <w:rPr>
          <w:rFonts w:ascii="Times New Roman" w:hAnsi="Times New Roman" w:cs="Times New Roman"/>
          <w:sz w:val="28"/>
          <w:szCs w:val="28"/>
        </w:rPr>
        <w:t xml:space="preserve">); цели и задачи данного мероприятия; характеризует порядок работы и формы поощрения участников. 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Организатором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Гимназия Российского университета транспорта (МИИТ) (далее – Организатор) при поддержке координатора Сети Ассоциированных школ</w:t>
      </w:r>
      <w:r>
        <w:rPr>
          <w:rFonts w:ascii="Times New Roman" w:hAnsi="Times New Roman" w:cs="Times New Roman"/>
          <w:sz w:val="28"/>
          <w:szCs w:val="28"/>
        </w:rPr>
        <w:t xml:space="preserve"> ЮНЕСКО. </w:t>
      </w:r>
    </w:p>
    <w:p w:rsidR="00B5244E" w:rsidRDefault="009E220B">
      <w:pPr>
        <w:pStyle w:val="af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размещается на сайте САШ ЮНЕСКО в РФ https://aspnet-unesco.ru. В случае изменения условий ИГРЫ, Оргкомитет размещает уточнения и изменения.</w:t>
      </w:r>
    </w:p>
    <w:p w:rsidR="00B5244E" w:rsidRDefault="00B5244E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B5244E" w:rsidRDefault="009E220B">
      <w:pPr>
        <w:pStyle w:val="afa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Цель и задачи ИГРЫ</w:t>
      </w:r>
    </w:p>
    <w:p w:rsidR="00B5244E" w:rsidRDefault="009E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ИГРА «Битва умов» - интеллектуально-познавательное м</w:t>
      </w:r>
      <w:r>
        <w:rPr>
          <w:rFonts w:ascii="Times New Roman" w:hAnsi="Times New Roman" w:cs="Times New Roman"/>
          <w:sz w:val="28"/>
          <w:szCs w:val="28"/>
        </w:rPr>
        <w:t>ероприятие для обучающихся 9-11-х классов, в котором принимают участие 10 команд по 6 человек (одна команда от школы). ИГРА приурочена к Международному дню образования (24 января – по календарю ЮНЕСКО) и проводится с целью стимулирования молодого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к интеллектуальной деятельности, творческой активности, единению в решении поставленных задач. </w:t>
      </w:r>
    </w:p>
    <w:p w:rsidR="00B5244E" w:rsidRDefault="00B524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Цель игры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интеллектуальной Игры «Битва умов» (</w:t>
      </w:r>
      <w:r>
        <w:rPr>
          <w:rFonts w:ascii="Times New Roman" w:hAnsi="Times New Roman" w:cs="Times New Roman"/>
          <w:sz w:val="28"/>
          <w:szCs w:val="28"/>
          <w:lang w:val="en-US"/>
        </w:rPr>
        <w:t>BBT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Brain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Battle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>
        <w:rPr>
          <w:rFonts w:ascii="Times New Roman" w:hAnsi="Times New Roman" w:cs="Times New Roman"/>
          <w:sz w:val="28"/>
          <w:szCs w:val="28"/>
        </w:rPr>
        <w:t>”) направлено на достижение следующих целей:</w:t>
      </w:r>
    </w:p>
    <w:p w:rsidR="00B5244E" w:rsidRDefault="009E2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изучению иностранных языков;</w:t>
      </w:r>
    </w:p>
    <w:p w:rsidR="00B5244E" w:rsidRDefault="009E2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развития интеллектуального потенциала школьников;</w:t>
      </w:r>
    </w:p>
    <w:p w:rsidR="00B5244E" w:rsidRDefault="009E220B">
      <w:pPr>
        <w:pStyle w:val="af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культурного уровня обучающихся;</w:t>
      </w:r>
    </w:p>
    <w:p w:rsidR="00B5244E" w:rsidRDefault="009E2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учащихся к таким проблемам, созвучным деятельности ЮНЕСКО, как права человека и межкультурное образование, борьба с изменениями климата, чистая вода и санитария, гендерное равенство, ликвидация нищеты и т.д.;</w:t>
      </w:r>
    </w:p>
    <w:p w:rsidR="00B5244E" w:rsidRDefault="009E2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значимости сохра</w:t>
      </w:r>
      <w:r>
        <w:rPr>
          <w:rFonts w:ascii="Times New Roman" w:hAnsi="Times New Roman" w:cs="Times New Roman"/>
          <w:sz w:val="28"/>
          <w:szCs w:val="28"/>
        </w:rPr>
        <w:t>нения и изучения всемирного культурного и природного наследия в интересах устойчивого развития общества и формирования личности, для которой характерны гуманизм, толерантность, уважение к людям, их культуре, традициям и обычаям;</w:t>
      </w:r>
    </w:p>
    <w:p w:rsidR="00B5244E" w:rsidRDefault="009E2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инициативных обуч</w:t>
      </w:r>
      <w:r>
        <w:rPr>
          <w:rFonts w:ascii="Times New Roman" w:hAnsi="Times New Roman" w:cs="Times New Roman"/>
          <w:sz w:val="28"/>
          <w:szCs w:val="28"/>
        </w:rPr>
        <w:t>ающихся, интересы которых лежат в разных сферах научно-культурного развития общества;</w:t>
      </w:r>
    </w:p>
    <w:p w:rsidR="00B5244E" w:rsidRDefault="009E2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креативности, критического мышления у студентов.</w:t>
      </w:r>
    </w:p>
    <w:p w:rsidR="00B5244E" w:rsidRDefault="00B5244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Задачи ИГРЫ: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направлено на реализацию следующих задач:</w:t>
      </w:r>
    </w:p>
    <w:p w:rsidR="00B5244E" w:rsidRDefault="009E2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B5244E" w:rsidRDefault="009E2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навыков эффективного командного взаимодействия;</w:t>
      </w:r>
    </w:p>
    <w:p w:rsidR="00B5244E" w:rsidRDefault="009E2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интеллектуального потенциала участников Игры;</w:t>
      </w:r>
    </w:p>
    <w:p w:rsidR="00B5244E" w:rsidRDefault="009E2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общения и укрепления межличностных связей среди обучающихся образовательных учреждений;</w:t>
      </w:r>
    </w:p>
    <w:p w:rsidR="00B5244E" w:rsidRDefault="009E2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</w:t>
      </w:r>
      <w:r>
        <w:rPr>
          <w:rFonts w:ascii="Times New Roman" w:hAnsi="Times New Roman" w:cs="Times New Roman"/>
          <w:sz w:val="28"/>
          <w:szCs w:val="28"/>
        </w:rPr>
        <w:t>офориентационных границ, знакомство с профессиями;</w:t>
      </w:r>
    </w:p>
    <w:p w:rsidR="00B5244E" w:rsidRDefault="009E2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познавательной деятельности и творческой активности учащихся;</w:t>
      </w:r>
    </w:p>
    <w:p w:rsidR="00B5244E" w:rsidRDefault="009E2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одаренных детей;</w:t>
      </w:r>
    </w:p>
    <w:p w:rsidR="00B5244E" w:rsidRDefault="009E2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новых форм проведения досуга среди учащихся.</w:t>
      </w:r>
    </w:p>
    <w:p w:rsidR="00B5244E" w:rsidRDefault="009E220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Участники Игры:</w:t>
      </w:r>
    </w:p>
    <w:p w:rsidR="00B5244E" w:rsidRDefault="009E220B">
      <w:pPr>
        <w:pStyle w:val="af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обучающиеся Ассоциированных школ ЮНЕСКО и школ, претендующих на вступление в сеть Ассоциированных школ ЮНЕСКО в Российской Федерации. </w:t>
      </w:r>
    </w:p>
    <w:p w:rsidR="00B5244E" w:rsidRDefault="009E2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Игры являются команды, сформированные из обучающихся </w:t>
      </w:r>
      <w:bookmarkStart w:id="0" w:name="_GoBack"/>
      <w:r w:rsidRPr="006C4F52">
        <w:rPr>
          <w:rFonts w:ascii="Times New Roman" w:hAnsi="Times New Roman" w:cs="Times New Roman"/>
          <w:b/>
          <w:sz w:val="28"/>
          <w:szCs w:val="28"/>
        </w:rPr>
        <w:t>9-11 классов</w:t>
      </w:r>
      <w:r>
        <w:rPr>
          <w:rFonts w:ascii="Times New Roman" w:hAnsi="Times New Roman" w:cs="Times New Roman"/>
          <w:sz w:val="28"/>
          <w:szCs w:val="28"/>
        </w:rPr>
        <w:t> 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общеобразовательных школ, </w:t>
      </w:r>
      <w:r>
        <w:rPr>
          <w:rFonts w:ascii="Times New Roman" w:hAnsi="Times New Roman" w:cs="Times New Roman"/>
          <w:sz w:val="28"/>
          <w:szCs w:val="28"/>
        </w:rPr>
        <w:t xml:space="preserve">входящих в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 Ассоциированных Школ ЮНЕСКО, учреждений СПО и других общеобразовательных учреждений, разделяющих ценности ЮНЕСКО.</w:t>
      </w:r>
    </w:p>
    <w:p w:rsidR="00B5244E" w:rsidRDefault="009E2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игроков в команде не должна превышать шести человек.</w:t>
      </w:r>
    </w:p>
    <w:p w:rsidR="00B5244E" w:rsidRDefault="009E2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образовательного учреждения может участвовать тол</w:t>
      </w:r>
      <w:r>
        <w:rPr>
          <w:rFonts w:ascii="Times New Roman" w:hAnsi="Times New Roman" w:cs="Times New Roman"/>
          <w:sz w:val="28"/>
          <w:szCs w:val="28"/>
        </w:rPr>
        <w:t>ько одна команда.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Сроки проведения Игры:</w:t>
      </w:r>
    </w:p>
    <w:p w:rsidR="00B5244E" w:rsidRDefault="009E22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Игре команды должны до </w:t>
      </w:r>
      <w:r>
        <w:rPr>
          <w:rFonts w:ascii="Times New Roman" w:hAnsi="Times New Roman" w:cs="Times New Roman"/>
          <w:b/>
          <w:sz w:val="28"/>
          <w:szCs w:val="28"/>
        </w:rPr>
        <w:t>22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 подать заявку со списком участников на электронный адрес </w:t>
      </w:r>
      <w:r>
        <w:rPr>
          <w:rFonts w:ascii="Times New Roman" w:hAnsi="Times New Roman" w:cs="Times New Roman"/>
          <w:b/>
          <w:sz w:val="28"/>
          <w:szCs w:val="28"/>
        </w:rPr>
        <w:t>brainbattletime@mail.ru      </w:t>
      </w:r>
      <w:r>
        <w:rPr>
          <w:rFonts w:ascii="Times New Roman" w:hAnsi="Times New Roman" w:cs="Times New Roman"/>
          <w:sz w:val="28"/>
          <w:szCs w:val="28"/>
        </w:rPr>
        <w:t>     </w:t>
      </w:r>
    </w:p>
    <w:p w:rsidR="00B5244E" w:rsidRDefault="009E22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только первые 10 зарегистрированных ко</w:t>
      </w:r>
      <w:r>
        <w:rPr>
          <w:rFonts w:ascii="Times New Roman" w:hAnsi="Times New Roman" w:cs="Times New Roman"/>
          <w:sz w:val="28"/>
          <w:szCs w:val="28"/>
        </w:rPr>
        <w:t>манд.</w:t>
      </w:r>
    </w:p>
    <w:p w:rsidR="00B5244E" w:rsidRDefault="009E22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 очно </w:t>
      </w:r>
      <w:r>
        <w:rPr>
          <w:rFonts w:ascii="Times New Roman" w:hAnsi="Times New Roman" w:cs="Times New Roman"/>
          <w:b/>
          <w:sz w:val="28"/>
          <w:szCs w:val="28"/>
        </w:rPr>
        <w:t>24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 Условия Игры: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от школы в составе не более 6 человек участвует очно на базе Гимназии РУТ (МИИТ). 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фактом своей регистрации на ИГРУ дают согласие на: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       возможное размещение фотографии на сайте и в соцсетях школы, в СМИ;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       на использование фотографии для подготовки отчетности;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         на обработку своих персональных данных.  </w:t>
      </w:r>
    </w:p>
    <w:p w:rsidR="00B5244E" w:rsidRDefault="009E22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Содержание ИГРЫ:</w:t>
      </w:r>
    </w:p>
    <w:p w:rsidR="00B5244E" w:rsidRDefault="009E220B">
      <w:pPr>
        <w:pStyle w:val="af9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ИГРА включает в себя не менее 6 блоков</w:t>
      </w:r>
      <w:r>
        <w:rPr>
          <w:rFonts w:eastAsiaTheme="minorHAnsi"/>
          <w:sz w:val="28"/>
          <w:szCs w:val="28"/>
          <w:lang w:eastAsia="en-US"/>
        </w:rPr>
        <w:t xml:space="preserve"> заданий: </w:t>
      </w:r>
    </w:p>
    <w:p w:rsidR="00B5244E" w:rsidRDefault="009E220B">
      <w:pPr>
        <w:pStyle w:val="af9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задания из различных областей науки и культуры, логические задания и задания на смекалку, ситуативные педагогические задачи, вопросы по страноведению англоговорящих стран, а также Германии и Франции, знание их культуры, особенностей менталитета </w:t>
      </w:r>
      <w:r>
        <w:rPr>
          <w:rFonts w:eastAsiaTheme="minorHAnsi"/>
          <w:sz w:val="28"/>
          <w:szCs w:val="28"/>
          <w:lang w:eastAsia="en-US"/>
        </w:rPr>
        <w:t>и их пословиц и поговорок, межпредметные вопросы, на знание музыки, кинематографа, вопросы по экологии.</w:t>
      </w:r>
    </w:p>
    <w:p w:rsidR="00B5244E" w:rsidRDefault="009E220B">
      <w:pPr>
        <w:pStyle w:val="af9"/>
        <w:shd w:val="clear" w:color="auto" w:fill="FFFFFF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7. Порядок проведения игры: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«Битва умов»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проводится: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На региональном этапе 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шесть раундов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вопросов в каждом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раунде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. 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lastRenderedPageBreak/>
        <w:t xml:space="preserve">На каждый вопрос отводится 1 (одна) минута обсуждения. Отсчёт минуты начинается сразу после команды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Время!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которую даёт ведущий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который следит за отсчётом времени. За 10 секунд до истечения минуты ведущий сообщает играющим командам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Осталось 10 секунд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. По истечении минуты ведущий снова даёт команду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Время!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которая сигнализирует о том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что минута на обсуждение вопроса истекла. После этого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звучит следующий вопрос и так далее. После заданных шести вопросов команде дается 30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секунд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играющие команды фикс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ируют ответ на вопрос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на бланке для ответа и подают его в Оргкомитет.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Правильны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ответ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оглашается сразу после сдачи последнего бланка с </w:t>
      </w:r>
      <w:r>
        <w:rPr>
          <w:rFonts w:ascii="Times New Roman" w:eastAsiaTheme="minorHAnsi" w:hAnsi="Times New Roman" w:cs="Times New Roman" w:hint="cs"/>
          <w:color w:val="auto"/>
          <w:sz w:val="28"/>
          <w:szCs w:val="28"/>
          <w:cs/>
          <w:lang w:eastAsia="en-US"/>
        </w:rPr>
        <w:t>ответами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на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вопросы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текущ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раунда,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после чего ведущим задаётся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вопрос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следующ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его раунда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.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Окончательные результаты иг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ры </w:t>
      </w:r>
      <w:r>
        <w:rPr>
          <w:rFonts w:ascii="Times New Roman" w:hAnsi="Times New Roman" w:cs="Times New Roman"/>
          <w:b/>
          <w:sz w:val="28"/>
          <w:szCs w:val="28"/>
        </w:rPr>
        <w:t xml:space="preserve">«Битва умов»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оглашаются после подсчёта промежуточных результатов по окончании всех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шести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раунд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ов.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После окончания каждого тура и оглашения промежуточных результатов команда имеет право обратиться в Оргкомитет (в случае если допущена техническая ошибка п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ри подсчёте правильных ответов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или в случае если ответ команды не засчитан как правильный и команда желает оспорить решение Игрового жюри).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По результатам игры </w:t>
      </w:r>
      <w:r>
        <w:rPr>
          <w:rFonts w:ascii="Times New Roman" w:hAnsi="Times New Roman" w:cs="Times New Roman"/>
          <w:b/>
          <w:sz w:val="28"/>
          <w:szCs w:val="28"/>
        </w:rPr>
        <w:t xml:space="preserve">«Битва умов»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команды занимают места в соответствии с числом правильных ответов (сумме данных командой правильных ответов). 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При равенстве суммы ответов у нескольких команд первенство той или иной команды определяется путём подсчёта суммарного рейтинга вопросов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взятых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командой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равного сумме рейтингов каждого взятого командой вопроса. В случае равенства и этого показателя команды делят занятое место.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Рейтинг вопроса равен арифметической сумме команд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не ответивших правильно на данный вопрос плюс единица.</w:t>
      </w:r>
    </w:p>
    <w:p w:rsidR="00B5244E" w:rsidRDefault="00B5244E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</w:p>
    <w:p w:rsidR="00B5244E" w:rsidRDefault="009E220B">
      <w:pPr>
        <w:pStyle w:val="Normal"/>
        <w:widowControl/>
        <w:numPr>
          <w:ilvl w:val="1"/>
          <w:numId w:val="4"/>
        </w:numPr>
        <w:ind w:left="567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Порядок опреде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ления победителей</w:t>
      </w:r>
    </w:p>
    <w:p w:rsidR="00B5244E" w:rsidRDefault="00B5244E">
      <w:pPr>
        <w:pStyle w:val="Normal"/>
        <w:widowControl/>
        <w:ind w:left="567"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Определение победителей регионального этапа осуществляет Игровое жюри. Решение жюри оформляется протоколом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который хранится в Оргкомитете.</w:t>
      </w:r>
    </w:p>
    <w:p w:rsidR="00B5244E" w:rsidRDefault="00B5244E">
      <w:pPr>
        <w:pStyle w:val="Normal"/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5244E" w:rsidRDefault="009E220B">
      <w:pPr>
        <w:pStyle w:val="Normal"/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9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cs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Порядок награждения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Все участники регионального этапа и их наставники получают Сертификаты участников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независимо от итогов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cs/>
          <w:lang w:eastAsia="en-US"/>
        </w:rPr>
        <w:t>ИГРЫ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.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Победителям заключительного этапа (3 команды)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вручаются дипломы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I, II, III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степени и призы.</w:t>
      </w:r>
    </w:p>
    <w:p w:rsidR="00B5244E" w:rsidRDefault="009E2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результатах ИГРЫ размещается на сайте 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мназии РУТ (МИИТ) </w:t>
      </w:r>
      <w:hyperlink r:id="rId10" w:tooltip="https://mgups.mskobr.ru/" w:history="1">
        <w:r>
          <w:rPr>
            <w:rStyle w:val="af0"/>
            <w:rFonts w:ascii="Times New Roman" w:eastAsia="Times New Roman" w:hAnsi="Times New Roman" w:cs="Times New Roman"/>
            <w:color w:val="0000FF"/>
            <w:sz w:val="28"/>
            <w:szCs w:val="28"/>
            <w:u w:val="none"/>
          </w:rPr>
          <w:t>https://mgups.mskobr.ru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5 дней со дня её проведения.</w:t>
      </w:r>
    </w:p>
    <w:p w:rsidR="00B5244E" w:rsidRDefault="009E2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Доступ к информации о результатах ИГРЫ предоставляется неограниченному кругу лиц.</w:t>
      </w:r>
    </w:p>
    <w:p w:rsidR="00B5244E" w:rsidRDefault="00B5244E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5244E" w:rsidRDefault="00B5244E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</w:p>
    <w:p w:rsidR="00B5244E" w:rsidRDefault="009E220B">
      <w:pPr>
        <w:pStyle w:val="Normal"/>
        <w:widowControl/>
        <w:ind w:firstLine="284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10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. Об изменениях правил проведения ИГРЫ</w:t>
      </w:r>
    </w:p>
    <w:p w:rsidR="00B5244E" w:rsidRDefault="009E220B">
      <w:pPr>
        <w:pStyle w:val="Normal"/>
        <w:widowControl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Оргкомитет оставляет за собой право вносить изменения в данное Положение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уведомив команды не менее чем за 5 дней до дня начала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cs/>
          <w:lang w:eastAsia="en-US"/>
        </w:rPr>
        <w:t>ИГРЫ</w:t>
      </w:r>
      <w:r>
        <w:rPr>
          <w:rFonts w:ascii="Times New Roman" w:eastAsiaTheme="minorHAnsi" w:hAnsi="Times New Roman" w:cs="Mangal" w:hint="cs"/>
          <w:b/>
          <w:color w:val="auto"/>
          <w:sz w:val="28"/>
          <w:szCs w:val="28"/>
          <w:cs/>
          <w:lang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Приглашаем команды к участию! Будет познавательно и интересно!</w:t>
      </w:r>
    </w:p>
    <w:p w:rsidR="00B5244E" w:rsidRDefault="009E22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ООН - Модель ООН / Модель ЮНЕСКО</w:t>
      </w:r>
    </w:p>
    <w:p w:rsidR="00B5244E" w:rsidRDefault="009E22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устойчивого развития (ЦУР)</w:t>
      </w:r>
    </w:p>
    <w:p w:rsidR="00B5244E" w:rsidRDefault="009E22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образование</w:t>
      </w:r>
    </w:p>
    <w:p w:rsidR="00B5244E" w:rsidRDefault="009E22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Гендерное равенство</w:t>
      </w:r>
    </w:p>
    <w:p w:rsidR="00B5244E" w:rsidRDefault="009E22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развитие</w:t>
      </w:r>
    </w:p>
    <w:p w:rsidR="00B5244E" w:rsidRDefault="009E22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B5244E" w:rsidRDefault="00B5244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5244E" w:rsidRDefault="009E220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5244E" w:rsidRDefault="009E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820"/>
        <w:gridCol w:w="5388"/>
      </w:tblGrid>
      <w:tr w:rsidR="00B5244E" w:rsidRPr="006C4F52"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244E" w:rsidRDefault="009E220B">
            <w:pPr>
              <w:pStyle w:val="TableContents"/>
              <w:widowControl/>
              <w:rPr>
                <w:rFonts w:ascii="Times New Roman" w:hAnsi="Times New Roman" w:cs="Mangal"/>
                <w:cs/>
                <w:lang w:bidi="hi-IN"/>
              </w:rPr>
            </w:pPr>
            <w:r>
              <w:rPr>
                <w:rFonts w:ascii="Times New Roman" w:hAnsi="Times New Roman"/>
                <w:cs/>
                <w:lang w:bidi="hi-IN"/>
              </w:rPr>
              <w:t xml:space="preserve">ПРИЛОЖЕНИЕ № </w:t>
            </w:r>
            <w:r>
              <w:rPr>
                <w:rFonts w:ascii="Times New Roman" w:hAnsi="Times New Roman" w:cs="Mangal" w:hint="cs"/>
                <w:cs/>
                <w:lang w:bidi="hi-IN"/>
              </w:rPr>
              <w:t>1</w:t>
            </w:r>
          </w:p>
          <w:p w:rsidR="00B5244E" w:rsidRDefault="009E220B">
            <w:pPr>
              <w:pStyle w:val="TableContents"/>
              <w:widowControl/>
              <w:rPr>
                <w:rFonts w:ascii="Times New Roman" w:hAnsi="Times New Roman"/>
                <w:cs/>
                <w:lang w:bidi="hi-IN"/>
              </w:rPr>
            </w:pPr>
            <w:r>
              <w:rPr>
                <w:rFonts w:ascii="Times New Roman" w:hAnsi="Times New Roman"/>
                <w:cs/>
                <w:lang w:bidi="hi-IN"/>
              </w:rPr>
              <w:t>к Положению о проведении</w:t>
            </w:r>
          </w:p>
          <w:p w:rsidR="00B5244E" w:rsidRDefault="009E220B">
            <w:pPr>
              <w:pStyle w:val="TableContents"/>
              <w:widowControl/>
              <w:rPr>
                <w:rFonts w:ascii="Times New Roman" w:hAnsi="Times New Roman" w:cs="Mangal"/>
                <w:lang w:bidi="hi-IN"/>
              </w:rPr>
            </w:pPr>
            <w:r>
              <w:rPr>
                <w:rFonts w:ascii="Times New Roman" w:hAnsi="Times New Roman" w:hint="cs"/>
                <w:cs/>
                <w:lang w:bidi="hi-IN"/>
              </w:rPr>
              <w:t>регионального мероприятия ИГР</w:t>
            </w:r>
            <w:r>
              <w:rPr>
                <w:rFonts w:ascii="Times New Roman" w:hAnsi="Times New Roman" w:cs="Mangal"/>
                <w:lang w:bidi="hi-IN"/>
              </w:rPr>
              <w:t>А</w:t>
            </w:r>
          </w:p>
          <w:p w:rsidR="00B5244E" w:rsidRDefault="009E220B">
            <w:pPr>
              <w:pStyle w:val="TableContents"/>
              <w:widowControl/>
              <w:rPr>
                <w:rFonts w:ascii="Times New Roman" w:hAnsi="Times New Roman"/>
                <w:lang w:val="en-US" w:bidi="hi-IN"/>
              </w:rPr>
            </w:pPr>
            <w:r>
              <w:rPr>
                <w:rFonts w:ascii="Times New Roman" w:hAnsi="Times New Roman" w:hint="cs"/>
                <w:cs/>
                <w:lang w:bidi="hi-IN"/>
              </w:rPr>
              <w:t xml:space="preserve"> “</w:t>
            </w:r>
            <w:r>
              <w:rPr>
                <w:rFonts w:ascii="Times New Roman" w:hAnsi="Times New Roman"/>
                <w:lang w:val="en-US" w:bidi="hi-IN"/>
              </w:rPr>
              <w:t xml:space="preserve">Brains Battle Time» (BBT)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Битва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Умов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</w:tc>
      </w:tr>
    </w:tbl>
    <w:p w:rsidR="00B5244E" w:rsidRDefault="00B5244E">
      <w:pPr>
        <w:pStyle w:val="Normal"/>
        <w:widowControl/>
        <w:ind w:firstLine="709"/>
        <w:rPr>
          <w:rFonts w:ascii="Times New Roman" w:hAnsi="Times New Roman" w:cs="Times New Roman"/>
          <w:color w:val="auto"/>
          <w:lang w:val="en-US" w:bidi="ar-SA"/>
        </w:rPr>
      </w:pPr>
    </w:p>
    <w:p w:rsidR="00B5244E" w:rsidRDefault="009E220B">
      <w:pPr>
        <w:pStyle w:val="Normal"/>
        <w:widowControl/>
        <w:rPr>
          <w:rFonts w:ascii="Times New Roman" w:hAnsi="Times New Roman" w:cs="Times New Roman"/>
          <w:b/>
          <w:bCs/>
          <w:color w:val="auto"/>
          <w:cs/>
        </w:rPr>
      </w:pPr>
      <w:r>
        <w:rPr>
          <w:rFonts w:ascii="Times New Roman" w:hAnsi="Times New Roman" w:cs="Times New Roman"/>
          <w:b/>
          <w:bCs/>
          <w:color w:val="auto"/>
          <w:cs/>
        </w:rPr>
        <w:t>ЗАЯВКА</w:t>
      </w:r>
    </w:p>
    <w:p w:rsidR="00B5244E" w:rsidRDefault="009E220B">
      <w:pPr>
        <w:pStyle w:val="Normal"/>
        <w:widowControl/>
        <w:rPr>
          <w:rFonts w:ascii="Times New Roman" w:hAnsi="Times New Roman" w:cs="Times New Roman"/>
          <w:color w:val="auto"/>
          <w:cs/>
        </w:rPr>
      </w:pPr>
      <w:r>
        <w:rPr>
          <w:rFonts w:ascii="Times New Roman" w:hAnsi="Times New Roman" w:cs="Times New Roman"/>
          <w:color w:val="auto"/>
          <w:cs/>
        </w:rPr>
        <w:t>Прошу допустить команду</w:t>
      </w:r>
      <w:r>
        <w:rPr>
          <w:rFonts w:ascii="Times New Roman" w:hAnsi="Times New Roman" w:cs="Times New Roman"/>
          <w:color w:val="auto"/>
        </w:rPr>
        <w:t>___________________________________________</w:t>
      </w:r>
    </w:p>
    <w:p w:rsidR="00B5244E" w:rsidRDefault="009E220B">
      <w:pPr>
        <w:pStyle w:val="Normal"/>
        <w:widowControl/>
        <w:rPr>
          <w:rFonts w:ascii="Times New Roman" w:hAnsi="Times New Roman" w:cs="Times New Roman"/>
          <w:color w:val="auto"/>
          <w:cs/>
        </w:rPr>
      </w:pPr>
      <w:r>
        <w:rPr>
          <w:rFonts w:ascii="Times New Roman" w:hAnsi="Times New Roman" w:cs="Times New Roman"/>
          <w:color w:val="auto"/>
          <w:cs/>
        </w:rPr>
        <w:t xml:space="preserve">                                полное наименование общеобразовательной организации</w:t>
      </w:r>
    </w:p>
    <w:p w:rsidR="00B5244E" w:rsidRDefault="009E220B">
      <w:pPr>
        <w:pStyle w:val="TableContents"/>
        <w:widowControl/>
        <w:rPr>
          <w:rFonts w:ascii="Times New Roman" w:hAnsi="Times New Roman" w:cs="Mangal"/>
          <w:lang w:bidi="hi-IN"/>
        </w:rPr>
      </w:pPr>
      <w:r>
        <w:rPr>
          <w:rFonts w:ascii="Times New Roman" w:hAnsi="Times New Roman"/>
          <w:cs/>
        </w:rPr>
        <w:t xml:space="preserve">к участию в </w:t>
      </w:r>
      <w:r>
        <w:rPr>
          <w:rFonts w:ascii="Times New Roman" w:hAnsi="Times New Roman" w:hint="cs"/>
          <w:cs/>
          <w:lang w:bidi="hi-IN"/>
        </w:rPr>
        <w:t>региональной ИГР</w:t>
      </w:r>
      <w:r>
        <w:rPr>
          <w:rFonts w:ascii="Times New Roman" w:hAnsi="Times New Roman" w:cs="Mangal"/>
          <w:lang w:bidi="hi-IN"/>
        </w:rPr>
        <w:t>Е</w:t>
      </w:r>
    </w:p>
    <w:p w:rsidR="00B5244E" w:rsidRDefault="009E220B">
      <w:pPr>
        <w:pStyle w:val="Normal"/>
        <w:widowControl/>
        <w:rPr>
          <w:rFonts w:ascii="Times New Roman" w:hAnsi="Times New Roman" w:cs="Mangal"/>
          <w:color w:val="auto"/>
          <w:lang w:bidi="ar-SA"/>
        </w:rPr>
      </w:pPr>
      <w:r>
        <w:rPr>
          <w:rFonts w:ascii="Times New Roman" w:hAnsi="Times New Roman" w:cs="Times New Roman" w:hint="cs"/>
          <w:cs/>
        </w:rPr>
        <w:t xml:space="preserve"> “</w:t>
      </w:r>
      <w:proofErr w:type="spellStart"/>
      <w:r>
        <w:rPr>
          <w:rFonts w:ascii="Times New Roman" w:hAnsi="Times New Roman" w:cs="Times New Roman"/>
        </w:rPr>
        <w:t>Brains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Battle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BBT</w:t>
      </w:r>
      <w:r>
        <w:rPr>
          <w:rFonts w:ascii="Times New Roman" w:hAnsi="Times New Roman"/>
        </w:rPr>
        <w:t xml:space="preserve">) «Битва Умов» в Гимназии РУТ (МИИТ) </w:t>
      </w:r>
      <w:r>
        <w:rPr>
          <w:rFonts w:ascii="Times New Roman" w:hAnsi="Times New Roman" w:cs="Times New Roman"/>
          <w:color w:val="auto"/>
          <w:cs/>
        </w:rPr>
        <w:t>в количестве</w:t>
      </w:r>
      <w:r>
        <w:rPr>
          <w:rFonts w:ascii="Times New Roman" w:hAnsi="Times New Roman" w:cs="Times New Roman"/>
          <w:color w:val="auto"/>
        </w:rPr>
        <w:t xml:space="preserve"> _____ </w:t>
      </w:r>
      <w:r>
        <w:rPr>
          <w:rFonts w:ascii="Times New Roman" w:hAnsi="Times New Roman" w:cs="Times New Roman"/>
          <w:color w:val="auto"/>
          <w:cs/>
        </w:rPr>
        <w:t>человек</w:t>
      </w:r>
      <w:r>
        <w:rPr>
          <w:rFonts w:ascii="Times New Roman" w:hAnsi="Times New Roman" w:cs="Mangal" w:hint="cs"/>
          <w:color w:val="auto"/>
          <w:cs/>
        </w:rPr>
        <w:t>.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1985"/>
        <w:gridCol w:w="1544"/>
      </w:tblGrid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s/>
              </w:rPr>
              <w:t>Название команды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B5244E" w:rsidRDefault="00B5244E">
            <w:pPr>
              <w:pStyle w:val="TableContents"/>
              <w:widowControl/>
              <w:rPr>
                <w:rFonts w:ascii="Times New Roman" w:hAnsi="Times New Roman"/>
                <w:color w:val="000000"/>
                <w:cs/>
                <w:lang w:bidi="hi-IN"/>
              </w:rPr>
            </w:pPr>
          </w:p>
          <w:p w:rsidR="00B5244E" w:rsidRDefault="00B5244E">
            <w:pPr>
              <w:pStyle w:val="TableContents"/>
              <w:widowControl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CFD7E7"/>
              <w:bottom w:val="single" w:sz="4" w:space="0" w:color="000000"/>
              <w:right w:val="single" w:sz="4" w:space="0" w:color="CFD7E7"/>
            </w:tcBorders>
            <w:shd w:val="clear" w:color="auto" w:fill="CFD7E7"/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CFD7E7"/>
              <w:bottom w:val="single" w:sz="4" w:space="0" w:color="000000"/>
              <w:right w:val="single" w:sz="4" w:space="0" w:color="000000"/>
            </w:tcBorders>
            <w:shd w:val="clear" w:color="auto" w:fill="CFD7E7"/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s/>
              </w:rPr>
              <w:t>Наименование муниципального образования (</w:t>
            </w:r>
            <w:r>
              <w:rPr>
                <w:rFonts w:ascii="Times New Roman" w:hAnsi="Times New Roman" w:cs="Times New Roman"/>
                <w:i/>
                <w:iCs/>
                <w:cs/>
              </w:rPr>
              <w:t>заполняется на региональный этап)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E8ECF3"/>
              <w:bottom w:val="single" w:sz="4" w:space="0" w:color="000000"/>
              <w:right w:val="single" w:sz="4" w:space="0" w:color="E8ECF3"/>
            </w:tcBorders>
            <w:shd w:val="clear" w:color="auto" w:fill="E8ECF3"/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E8ECF3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TableContents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s/>
                <w:lang w:bidi="hi-IN"/>
              </w:rPr>
              <w:t>Полный состав команды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TableContents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s/>
                <w:lang w:bidi="hi-IN"/>
              </w:rPr>
              <w:t>фамилия</w:t>
            </w:r>
            <w:r>
              <w:rPr>
                <w:rFonts w:ascii="Times New Roman" w:hAnsi="Times New Roman"/>
                <w:lang w:bidi="hi-IN"/>
              </w:rPr>
              <w:t xml:space="preserve">, </w:t>
            </w:r>
            <w:r>
              <w:rPr>
                <w:rFonts w:ascii="Times New Roman" w:hAnsi="Times New Roman"/>
                <w:cs/>
                <w:lang w:bidi="hi-IN"/>
              </w:rPr>
              <w:t>имя</w:t>
            </w:r>
            <w:r>
              <w:rPr>
                <w:rFonts w:ascii="Times New Roman" w:hAnsi="Times New Roman"/>
                <w:lang w:bidi="hi-IN"/>
              </w:rPr>
              <w:t xml:space="preserve">, </w:t>
            </w:r>
            <w:r>
              <w:rPr>
                <w:rFonts w:ascii="Times New Roman" w:hAnsi="Times New Roman"/>
                <w:cs/>
                <w:lang w:bidi="hi-IN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TableContents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s/>
                <w:lang w:bidi="hi-IN"/>
              </w:rPr>
              <w:t xml:space="preserve">дата рождения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TableContents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s/>
                <w:lang w:bidi="hi-IN"/>
              </w:rPr>
              <w:t>класс</w:t>
            </w: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TableContents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s/>
                <w:lang w:bidi="hi-IN"/>
              </w:rPr>
              <w:t>Капитан команды.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TableContents"/>
              <w:widowControl/>
              <w:rPr>
                <w:rFonts w:ascii="Times New Roman" w:hAnsi="Times New Roman" w:cs="Mangal"/>
              </w:rPr>
            </w:pPr>
            <w:r>
              <w:rPr>
                <w:rFonts w:ascii="Times New Roman" w:hAnsi="Times New Roman"/>
                <w:cs/>
                <w:lang w:bidi="hi-IN"/>
              </w:rPr>
              <w:t>Члены команды</w:t>
            </w:r>
            <w:r>
              <w:rPr>
                <w:rFonts w:ascii="Times New Roman" w:hAnsi="Times New Roman" w:cs="Mangal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Mangal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TableContents"/>
              <w:widowControl/>
              <w:rPr>
                <w:rFonts w:ascii="Times New Roman" w:hAnsi="Times New Roman" w:cs="Mangal"/>
              </w:rPr>
            </w:pPr>
            <w:r>
              <w:rPr>
                <w:rFonts w:ascii="Times New Roman" w:hAnsi="Times New Roman" w:cs="Mangal"/>
                <w:cs/>
                <w:lang w:bidi="hi-I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s/>
              </w:rPr>
              <w:t>Запасные игроки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B524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9E220B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4E" w:rsidRDefault="00B5244E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:rsidR="00B5244E" w:rsidRDefault="009E220B">
      <w:pPr>
        <w:pStyle w:val="Normal"/>
        <w:widowControl/>
        <w:rPr>
          <w:rFonts w:ascii="Times New Roman" w:hAnsi="Times New Roman" w:cs="Mangal"/>
          <w:color w:val="auto"/>
          <w:cs/>
        </w:rPr>
      </w:pPr>
      <w:r>
        <w:rPr>
          <w:rFonts w:ascii="Times New Roman" w:hAnsi="Times New Roman" w:cs="Mangal"/>
          <w:color w:val="auto"/>
          <w:cs/>
        </w:rPr>
        <w:tab/>
      </w:r>
    </w:p>
    <w:p w:rsidR="00B5244E" w:rsidRDefault="00B5244E">
      <w:pPr>
        <w:pStyle w:val="Normal"/>
        <w:widowControl/>
        <w:rPr>
          <w:rFonts w:ascii="Times New Roman" w:hAnsi="Times New Roman" w:cs="Mangal"/>
          <w:color w:val="auto"/>
          <w:cs/>
        </w:rPr>
      </w:pPr>
    </w:p>
    <w:p w:rsidR="00B5244E" w:rsidRDefault="009E220B">
      <w:pPr>
        <w:pStyle w:val="TableContents"/>
        <w:widowControl/>
        <w:rPr>
          <w:rFonts w:ascii="Times New Roman" w:hAnsi="Times New Roman" w:cs="Mangal"/>
          <w:cs/>
          <w:lang w:bidi="hi-IN"/>
        </w:rPr>
      </w:pPr>
      <w:r>
        <w:rPr>
          <w:rFonts w:ascii="Times New Roman" w:hAnsi="Times New Roman"/>
          <w:cs/>
        </w:rPr>
        <w:t xml:space="preserve">С Положением о проведении </w:t>
      </w:r>
      <w:r>
        <w:rPr>
          <w:rFonts w:ascii="Times New Roman" w:hAnsi="Times New Roman" w:hint="cs"/>
          <w:cs/>
        </w:rPr>
        <w:t xml:space="preserve">региональной </w:t>
      </w:r>
      <w:r>
        <w:rPr>
          <w:rFonts w:ascii="Times New Roman" w:hAnsi="Times New Roman" w:hint="cs"/>
          <w:cs/>
          <w:lang w:bidi="hi-IN"/>
        </w:rPr>
        <w:t>ИГР</w:t>
      </w:r>
      <w:r>
        <w:rPr>
          <w:rFonts w:ascii="Times New Roman" w:hAnsi="Times New Roman" w:cs="Mangal"/>
          <w:lang w:bidi="hi-IN"/>
        </w:rPr>
        <w:t>Ы</w:t>
      </w:r>
      <w:r>
        <w:rPr>
          <w:rFonts w:ascii="Times New Roman" w:hAnsi="Times New Roman" w:hint="cs"/>
          <w:cs/>
          <w:lang w:bidi="hi-IN"/>
        </w:rPr>
        <w:t xml:space="preserve"> “</w:t>
      </w:r>
      <w:r>
        <w:rPr>
          <w:rFonts w:ascii="Times New Roman" w:hAnsi="Times New Roman"/>
          <w:lang w:val="en-US" w:bidi="hi-IN"/>
        </w:rPr>
        <w:t>Brains</w:t>
      </w:r>
      <w:r>
        <w:rPr>
          <w:rFonts w:ascii="Times New Roman" w:hAnsi="Times New Roman"/>
          <w:lang w:bidi="hi-IN"/>
        </w:rPr>
        <w:t xml:space="preserve"> </w:t>
      </w:r>
      <w:r>
        <w:rPr>
          <w:rFonts w:ascii="Times New Roman" w:hAnsi="Times New Roman"/>
          <w:lang w:val="en-US" w:bidi="hi-IN"/>
        </w:rPr>
        <w:t>Battle</w:t>
      </w:r>
      <w:r>
        <w:rPr>
          <w:rFonts w:ascii="Times New Roman" w:hAnsi="Times New Roman"/>
          <w:lang w:bidi="hi-IN"/>
        </w:rPr>
        <w:t xml:space="preserve"> </w:t>
      </w:r>
      <w:r>
        <w:rPr>
          <w:rFonts w:ascii="Times New Roman" w:hAnsi="Times New Roman"/>
          <w:lang w:val="en-US" w:bidi="hi-IN"/>
        </w:rPr>
        <w:t>Time</w:t>
      </w:r>
      <w:r>
        <w:rPr>
          <w:rFonts w:ascii="Times New Roman" w:hAnsi="Times New Roman"/>
          <w:lang w:bidi="hi-IN"/>
        </w:rPr>
        <w:t>» (</w:t>
      </w:r>
      <w:r>
        <w:rPr>
          <w:rFonts w:ascii="Times New Roman" w:hAnsi="Times New Roman"/>
          <w:lang w:val="en-US" w:bidi="hi-IN"/>
        </w:rPr>
        <w:t>BBT</w:t>
      </w:r>
      <w:r>
        <w:rPr>
          <w:rFonts w:ascii="Times New Roman" w:hAnsi="Times New Roman"/>
          <w:lang w:bidi="hi-IN"/>
        </w:rPr>
        <w:t>)</w:t>
      </w:r>
      <w:r>
        <w:rPr>
          <w:rFonts w:ascii="Times New Roman" w:hAnsi="Times New Roman"/>
        </w:rPr>
        <w:t xml:space="preserve"> «Битва Умов» </w:t>
      </w:r>
      <w:r>
        <w:rPr>
          <w:rFonts w:ascii="Times New Roman" w:hAnsi="Times New Roman"/>
          <w:cs/>
        </w:rPr>
        <w:t>ознакомлены.</w:t>
      </w:r>
    </w:p>
    <w:p w:rsidR="00B5244E" w:rsidRDefault="00B5244E">
      <w:pPr>
        <w:pStyle w:val="Normal"/>
        <w:widowControl/>
        <w:rPr>
          <w:rFonts w:ascii="Times New Roman" w:hAnsi="Times New Roman" w:cs="Mangal"/>
          <w:color w:val="auto"/>
          <w:cs/>
        </w:rPr>
      </w:pPr>
    </w:p>
    <w:p w:rsidR="00B5244E" w:rsidRDefault="00B5244E">
      <w:pPr>
        <w:pStyle w:val="Normal"/>
        <w:widowControl/>
        <w:rPr>
          <w:rFonts w:ascii="Times New Roman" w:hAnsi="Times New Roman" w:cs="Mangal"/>
          <w:color w:val="auto"/>
          <w:cs/>
        </w:rPr>
      </w:pPr>
    </w:p>
    <w:p w:rsidR="00B5244E" w:rsidRDefault="009E220B">
      <w:pPr>
        <w:pStyle w:val="Normal"/>
        <w:widowControl/>
        <w:rPr>
          <w:rFonts w:ascii="Times New Roman" w:hAnsi="Times New Roman" w:cs="Times New Roman"/>
          <w:color w:val="auto"/>
          <w:cs/>
        </w:rPr>
      </w:pPr>
      <w:r>
        <w:rPr>
          <w:rFonts w:ascii="Times New Roman" w:hAnsi="Times New Roman" w:cs="Times New Roman"/>
          <w:color w:val="auto"/>
          <w:cs/>
        </w:rPr>
        <w:t>Должность</w:t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Times New Roman"/>
          <w:color w:val="auto"/>
          <w:cs/>
        </w:rPr>
        <w:t>Подпись</w:t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Mangal"/>
          <w:color w:val="auto"/>
          <w:cs/>
        </w:rPr>
        <w:tab/>
      </w:r>
      <w:r>
        <w:rPr>
          <w:rFonts w:ascii="Times New Roman" w:hAnsi="Times New Roman" w:cs="Times New Roman"/>
          <w:color w:val="auto"/>
          <w:cs/>
        </w:rPr>
        <w:t>/ФИО директора/</w:t>
      </w:r>
    </w:p>
    <w:p w:rsidR="00B5244E" w:rsidRDefault="009E220B">
      <w:pPr>
        <w:pStyle w:val="Normal"/>
        <w:widowControl/>
        <w:rPr>
          <w:rFonts w:ascii="Times New Roman" w:hAnsi="Times New Roman" w:cs="Times New Roman"/>
          <w:color w:val="auto"/>
          <w:cs/>
        </w:rPr>
      </w:pPr>
      <w:r>
        <w:rPr>
          <w:rFonts w:ascii="Times New Roman" w:hAnsi="Times New Roman" w:cs="Times New Roman"/>
          <w:color w:val="auto"/>
          <w:cs/>
        </w:rPr>
        <w:t xml:space="preserve">                                                М.П.</w:t>
      </w:r>
    </w:p>
    <w:p w:rsidR="00B5244E" w:rsidRDefault="009E220B">
      <w:pPr>
        <w:pStyle w:val="Normal"/>
        <w:widowControl/>
        <w:ind w:firstLine="708"/>
        <w:rPr>
          <w:rFonts w:ascii="Times New Roman" w:hAnsi="Times New Roman" w:cs="Times New Roman"/>
          <w:i/>
          <w:iCs/>
          <w:color w:val="auto"/>
          <w:cs/>
        </w:rPr>
      </w:pPr>
      <w:r>
        <w:rPr>
          <w:rFonts w:ascii="Times New Roman" w:hAnsi="Times New Roman" w:cs="Times New Roman"/>
          <w:i/>
          <w:iCs/>
          <w:color w:val="auto"/>
          <w:cs/>
        </w:rPr>
        <w:t>Дополнительно к заявке прилагается приказ директора общеобразовательной организации о назначении сопровождающего лица.</w:t>
      </w:r>
    </w:p>
    <w:p w:rsidR="00B5244E" w:rsidRDefault="00B5244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bidi="hi-IN"/>
        </w:rPr>
      </w:pPr>
    </w:p>
    <w:p w:rsidR="00B5244E" w:rsidRDefault="00B5244E">
      <w:pPr>
        <w:pStyle w:val="afa"/>
        <w:rPr>
          <w:rFonts w:ascii="Times New Roman" w:hAnsi="Times New Roman" w:cs="Times New Roman"/>
          <w:sz w:val="28"/>
          <w:szCs w:val="28"/>
        </w:rPr>
      </w:pPr>
    </w:p>
    <w:sectPr w:rsidR="00B5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20B" w:rsidRDefault="009E220B">
      <w:pPr>
        <w:spacing w:after="0" w:line="240" w:lineRule="auto"/>
      </w:pPr>
      <w:r>
        <w:separator/>
      </w:r>
    </w:p>
  </w:endnote>
  <w:endnote w:type="continuationSeparator" w:id="0">
    <w:p w:rsidR="009E220B" w:rsidRDefault="009E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Times-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20B" w:rsidRDefault="009E220B">
      <w:pPr>
        <w:spacing w:after="0" w:line="240" w:lineRule="auto"/>
      </w:pPr>
      <w:r>
        <w:separator/>
      </w:r>
    </w:p>
  </w:footnote>
  <w:footnote w:type="continuationSeparator" w:id="0">
    <w:p w:rsidR="009E220B" w:rsidRDefault="009E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B68"/>
    <w:multiLevelType w:val="multilevel"/>
    <w:tmpl w:val="0D5CE48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285032F9"/>
    <w:multiLevelType w:val="hybridMultilevel"/>
    <w:tmpl w:val="51D24F84"/>
    <w:lvl w:ilvl="0" w:tplc="CC986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EAE1A">
      <w:start w:val="1"/>
      <w:numFmt w:val="lowerLetter"/>
      <w:lvlText w:val="%2."/>
      <w:lvlJc w:val="left"/>
      <w:pPr>
        <w:ind w:left="1440" w:hanging="360"/>
      </w:pPr>
    </w:lvl>
    <w:lvl w:ilvl="2" w:tplc="B7CA568C">
      <w:start w:val="1"/>
      <w:numFmt w:val="lowerRoman"/>
      <w:lvlText w:val="%3."/>
      <w:lvlJc w:val="right"/>
      <w:pPr>
        <w:ind w:left="2160" w:hanging="180"/>
      </w:pPr>
    </w:lvl>
    <w:lvl w:ilvl="3" w:tplc="B0402B1C">
      <w:start w:val="1"/>
      <w:numFmt w:val="decimal"/>
      <w:lvlText w:val="%4."/>
      <w:lvlJc w:val="left"/>
      <w:pPr>
        <w:ind w:left="2880" w:hanging="360"/>
      </w:pPr>
    </w:lvl>
    <w:lvl w:ilvl="4" w:tplc="1A86E6B4">
      <w:start w:val="1"/>
      <w:numFmt w:val="lowerLetter"/>
      <w:lvlText w:val="%5."/>
      <w:lvlJc w:val="left"/>
      <w:pPr>
        <w:ind w:left="3600" w:hanging="360"/>
      </w:pPr>
    </w:lvl>
    <w:lvl w:ilvl="5" w:tplc="48E841E6">
      <w:start w:val="1"/>
      <w:numFmt w:val="lowerRoman"/>
      <w:lvlText w:val="%6."/>
      <w:lvlJc w:val="right"/>
      <w:pPr>
        <w:ind w:left="4320" w:hanging="180"/>
      </w:pPr>
    </w:lvl>
    <w:lvl w:ilvl="6" w:tplc="5F326FB4">
      <w:start w:val="1"/>
      <w:numFmt w:val="decimal"/>
      <w:lvlText w:val="%7."/>
      <w:lvlJc w:val="left"/>
      <w:pPr>
        <w:ind w:left="5040" w:hanging="360"/>
      </w:pPr>
    </w:lvl>
    <w:lvl w:ilvl="7" w:tplc="AEB84DCA">
      <w:start w:val="1"/>
      <w:numFmt w:val="lowerLetter"/>
      <w:lvlText w:val="%8."/>
      <w:lvlJc w:val="left"/>
      <w:pPr>
        <w:ind w:left="5760" w:hanging="360"/>
      </w:pPr>
    </w:lvl>
    <w:lvl w:ilvl="8" w:tplc="A2DECD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1A45"/>
    <w:multiLevelType w:val="hybridMultilevel"/>
    <w:tmpl w:val="F1260886"/>
    <w:lvl w:ilvl="0" w:tplc="76425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04A950">
      <w:start w:val="8"/>
      <w:numFmt w:val="decimal"/>
      <w:lvlText w:val="%2."/>
      <w:lvlJc w:val="left"/>
      <w:pPr>
        <w:ind w:left="1440" w:hanging="360"/>
      </w:pPr>
      <w:rPr>
        <w:rFonts w:cs="Mangal" w:hint="default"/>
      </w:rPr>
    </w:lvl>
    <w:lvl w:ilvl="2" w:tplc="FCF4E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F235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EC4B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705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58A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6CE4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0CB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611D2"/>
    <w:multiLevelType w:val="hybridMultilevel"/>
    <w:tmpl w:val="A0849450"/>
    <w:lvl w:ilvl="0" w:tplc="325C6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07C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6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FC76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202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4A59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C2E2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CE51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6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C0155"/>
    <w:multiLevelType w:val="hybridMultilevel"/>
    <w:tmpl w:val="85F69C68"/>
    <w:lvl w:ilvl="0" w:tplc="C0B4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406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20A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FAF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9A5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308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D697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E2CE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B4C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268E2"/>
    <w:multiLevelType w:val="hybridMultilevel"/>
    <w:tmpl w:val="EE12D09C"/>
    <w:lvl w:ilvl="0" w:tplc="93AEE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DC34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A69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480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F22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C8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648F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E8E3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942A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A2C67"/>
    <w:multiLevelType w:val="hybridMultilevel"/>
    <w:tmpl w:val="5C62B188"/>
    <w:lvl w:ilvl="0" w:tplc="5C3CFE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6BEB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64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4A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CB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A6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CA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CB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E8F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4E"/>
    <w:rsid w:val="006C4F52"/>
    <w:rsid w:val="009E220B"/>
    <w:rsid w:val="00B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05785-02A1-4003-970E-4DBD087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Normal">
    <w:name w:val="_Normal"/>
    <w:basedOn w:val="a"/>
    <w:uiPriority w:val="99"/>
    <w:pPr>
      <w:widowControl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ru-RU" w:bidi="hi-IN"/>
    </w:rPr>
  </w:style>
  <w:style w:type="paragraph" w:customStyle="1" w:styleId="TableContents">
    <w:name w:val="Table Contents"/>
    <w:basedOn w:val="a"/>
    <w:uiPriority w:val="99"/>
    <w:pPr>
      <w:widowControl w:val="0"/>
      <w:spacing w:after="0" w:line="240" w:lineRule="auto"/>
    </w:pPr>
    <w:rPr>
      <w:rFonts w:ascii="Times-Roman" w:eastAsiaTheme="minorEastAsia" w:hAnsi="Times-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gups.mskob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29</cp:revision>
  <dcterms:created xsi:type="dcterms:W3CDTF">2024-08-30T08:52:00Z</dcterms:created>
  <dcterms:modified xsi:type="dcterms:W3CDTF">2024-12-10T13:19:00Z</dcterms:modified>
</cp:coreProperties>
</file>