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F4" w:rsidRDefault="007D69F4" w:rsidP="00F965D1">
      <w:pPr>
        <w:pStyle w:val="a4"/>
      </w:pPr>
    </w:p>
    <w:p w:rsidR="007D69F4" w:rsidRPr="007D69F4" w:rsidRDefault="007D69F4" w:rsidP="007D6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69F4" w:rsidRPr="007D69F4" w:rsidRDefault="007D69F4" w:rsidP="007D6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F4">
        <w:rPr>
          <w:rFonts w:ascii="Times New Roman" w:hAnsi="Times New Roman" w:cs="Times New Roman"/>
          <w:b/>
          <w:sz w:val="28"/>
          <w:szCs w:val="28"/>
        </w:rPr>
        <w:t xml:space="preserve">о проведении международного телемоста для учащихся </w:t>
      </w:r>
    </w:p>
    <w:p w:rsidR="007D69F4" w:rsidRPr="007D69F4" w:rsidRDefault="007D69F4" w:rsidP="007D6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F4">
        <w:rPr>
          <w:rFonts w:ascii="Times New Roman" w:hAnsi="Times New Roman" w:cs="Times New Roman"/>
          <w:b/>
          <w:sz w:val="28"/>
          <w:szCs w:val="28"/>
        </w:rPr>
        <w:t>Ассоциированных школ ЮНЕСКО «Давайте знакомиться!»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1.1. Настоящее Положение определяет цель, задачи, порядок организации и проведения международного телемоста «Давайте знакомиться!» (далее – Телемост) для учащихся Ассоциированных школ ЮНЕСКО.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1.2. Телемост является современной формой дистанционной групповой коммуникации, направленной на установление прямого аудиовизуального диалога между у</w:t>
      </w:r>
      <w:r w:rsidR="00F965D1">
        <w:rPr>
          <w:rFonts w:ascii="Times New Roman" w:hAnsi="Times New Roman" w:cs="Times New Roman"/>
          <w:sz w:val="28"/>
          <w:szCs w:val="28"/>
        </w:rPr>
        <w:t xml:space="preserve">частниками из разных регионов </w:t>
      </w:r>
      <w:r w:rsidRPr="007D69F4">
        <w:rPr>
          <w:rFonts w:ascii="Times New Roman" w:hAnsi="Times New Roman" w:cs="Times New Roman"/>
          <w:sz w:val="28"/>
          <w:szCs w:val="28"/>
        </w:rPr>
        <w:t>стран</w:t>
      </w:r>
      <w:r w:rsidR="00F965D1">
        <w:rPr>
          <w:rFonts w:ascii="Times New Roman" w:hAnsi="Times New Roman" w:cs="Times New Roman"/>
          <w:sz w:val="28"/>
          <w:szCs w:val="28"/>
        </w:rPr>
        <w:t>ы</w:t>
      </w:r>
      <w:r w:rsidRPr="007D69F4">
        <w:rPr>
          <w:rFonts w:ascii="Times New Roman" w:hAnsi="Times New Roman" w:cs="Times New Roman"/>
          <w:sz w:val="28"/>
          <w:szCs w:val="28"/>
        </w:rPr>
        <w:t xml:space="preserve"> для укрепления межкультурного диалога и взаимопонимания в духе ценностей ЮНЕСКО.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1.3. Организатором Телемоста выступает ГБОУ Лицей № 623 им. И.П. Павлова Выборгского района Санкт-Петербурга – участник проекта «Ассоциированные школы ЮНЕСКО».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1.4. Телемост проводится в онлайн-формате на платформе «</w:t>
      </w:r>
      <w:proofErr w:type="spellStart"/>
      <w:r w:rsidRPr="007D69F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7D69F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D69F4">
        <w:rPr>
          <w:rFonts w:ascii="Times New Roman" w:hAnsi="Times New Roman" w:cs="Times New Roman"/>
          <w:sz w:val="28"/>
          <w:szCs w:val="28"/>
        </w:rPr>
        <w:t>елемост</w:t>
      </w:r>
      <w:proofErr w:type="spellEnd"/>
      <w:r w:rsidRPr="007D69F4">
        <w:rPr>
          <w:rFonts w:ascii="Times New Roman" w:hAnsi="Times New Roman" w:cs="Times New Roman"/>
          <w:sz w:val="28"/>
          <w:szCs w:val="28"/>
        </w:rPr>
        <w:t>».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1.5. Тематическая направленность Телемоста: «Давайте знакомиться!».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2.1. Цели:</w:t>
      </w:r>
    </w:p>
    <w:p w:rsidR="007D69F4" w:rsidRPr="007D69F4" w:rsidRDefault="007D69F4" w:rsidP="007D69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 xml:space="preserve">Создание коммуникативной среды для учащихся, способствующей развитию личностных ресурсов и </w:t>
      </w:r>
      <w:proofErr w:type="spellStart"/>
      <w:r w:rsidRPr="007D69F4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7D6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9F4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7D69F4">
        <w:rPr>
          <w:rFonts w:ascii="Times New Roman" w:hAnsi="Times New Roman" w:cs="Times New Roman"/>
          <w:sz w:val="28"/>
          <w:szCs w:val="28"/>
        </w:rPr>
        <w:t xml:space="preserve"> (гибких навыков).</w:t>
      </w:r>
    </w:p>
    <w:p w:rsidR="007D69F4" w:rsidRPr="007D69F4" w:rsidRDefault="007D69F4" w:rsidP="007D69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Укрепление дружеских и профессиональных связей между Ассоциированными школами ЮНЕСКО.</w:t>
      </w:r>
    </w:p>
    <w:p w:rsidR="007D69F4" w:rsidRPr="007D69F4" w:rsidRDefault="007D69F4" w:rsidP="007D69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Содействие межкультурному диалогу и распространению идеалов ЮНЕСКО среди молодежи.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2.2. Задачи:</w:t>
      </w:r>
    </w:p>
    <w:p w:rsidR="007D69F4" w:rsidRPr="007D69F4" w:rsidRDefault="007D69F4" w:rsidP="007D6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Предоставить участникам интерактивный опыт дистанционного общения со сверстниками.</w:t>
      </w:r>
    </w:p>
    <w:p w:rsidR="007D69F4" w:rsidRPr="007D69F4" w:rsidRDefault="007D69F4" w:rsidP="007D6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Создать условия для презентации школьных инициатив, проектов и мероприятий, направленных на приглашение к сотрудничеству.</w:t>
      </w:r>
    </w:p>
    <w:p w:rsidR="007D69F4" w:rsidRPr="007D69F4" w:rsidRDefault="007D69F4" w:rsidP="007D6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lastRenderedPageBreak/>
        <w:t>Развить навыки публичных выступлений и командного взаимодействия в международной среде.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3. Участники Телемоста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3.1. К участию в Телемосте при</w:t>
      </w:r>
      <w:r>
        <w:rPr>
          <w:rFonts w:ascii="Times New Roman" w:hAnsi="Times New Roman" w:cs="Times New Roman"/>
          <w:sz w:val="28"/>
          <w:szCs w:val="28"/>
        </w:rPr>
        <w:t xml:space="preserve">глашаются команды обучающихся  9-11 классов </w:t>
      </w:r>
      <w:r w:rsidRPr="007D69F4">
        <w:rPr>
          <w:rFonts w:ascii="Times New Roman" w:hAnsi="Times New Roman" w:cs="Times New Roman"/>
          <w:sz w:val="28"/>
          <w:szCs w:val="28"/>
        </w:rPr>
        <w:t>Ассоциированных шк</w:t>
      </w:r>
      <w:r>
        <w:rPr>
          <w:rFonts w:ascii="Times New Roman" w:hAnsi="Times New Roman" w:cs="Times New Roman"/>
          <w:sz w:val="28"/>
          <w:szCs w:val="28"/>
        </w:rPr>
        <w:t>ол ЮНЕСКО.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3.2. От одной образовательной организации рекомендуется заявлять команду численностью от</w:t>
      </w:r>
      <w:r w:rsidR="00F965D1">
        <w:rPr>
          <w:rFonts w:ascii="Times New Roman" w:hAnsi="Times New Roman" w:cs="Times New Roman"/>
          <w:sz w:val="28"/>
          <w:szCs w:val="28"/>
        </w:rPr>
        <w:t>10</w:t>
      </w:r>
      <w:r w:rsidRPr="007D69F4">
        <w:rPr>
          <w:rFonts w:ascii="Times New Roman" w:hAnsi="Times New Roman" w:cs="Times New Roman"/>
          <w:sz w:val="28"/>
          <w:szCs w:val="28"/>
        </w:rPr>
        <w:t xml:space="preserve"> до </w:t>
      </w:r>
      <w:r w:rsidR="00F965D1">
        <w:rPr>
          <w:rFonts w:ascii="Times New Roman" w:hAnsi="Times New Roman" w:cs="Times New Roman"/>
          <w:sz w:val="28"/>
          <w:szCs w:val="28"/>
        </w:rPr>
        <w:t>2</w:t>
      </w:r>
      <w:r w:rsidRPr="007D69F4">
        <w:rPr>
          <w:rFonts w:ascii="Times New Roman" w:hAnsi="Times New Roman" w:cs="Times New Roman"/>
          <w:sz w:val="28"/>
          <w:szCs w:val="28"/>
        </w:rPr>
        <w:t>5 человек для презентации, а также возможно подключение группы поддержки. Общее количество подключений регулируется организатором.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3.3. Руководство командой осуществляет педагог-куратор от школы.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4. Сроки и порядок проведения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 xml:space="preserve">4.1. Телемост проводится 26 сентября 2025 года с  10:00 до 11:00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5D1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4.2. Этапы проведения: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Подготовительный этап (до 25.09.2025):</w:t>
      </w:r>
    </w:p>
    <w:p w:rsidR="007D69F4" w:rsidRPr="007D69F4" w:rsidRDefault="007D69F4" w:rsidP="007D69F4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Подача заявок на участие по форме, указанной в п. 6.2 настоящего Положения.</w:t>
      </w:r>
    </w:p>
    <w:p w:rsidR="007D69F4" w:rsidRPr="007D69F4" w:rsidRDefault="007D69F4" w:rsidP="007D69F4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Получение технических инструкций и ссылки для подключения.</w:t>
      </w:r>
    </w:p>
    <w:p w:rsidR="007D69F4" w:rsidRPr="007D69F4" w:rsidRDefault="007D69F4" w:rsidP="007D69F4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 xml:space="preserve">Подготовка краткой презентации своей школы/города/проекта (до </w:t>
      </w:r>
      <w:r w:rsidR="00F965D1">
        <w:rPr>
          <w:rFonts w:ascii="Times New Roman" w:hAnsi="Times New Roman" w:cs="Times New Roman"/>
          <w:sz w:val="28"/>
          <w:szCs w:val="28"/>
        </w:rPr>
        <w:t>5-7</w:t>
      </w:r>
      <w:r w:rsidRPr="007D69F4"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Основной этап (26.09.2025):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 xml:space="preserve">     Подключение к платформе «</w:t>
      </w:r>
      <w:proofErr w:type="spellStart"/>
      <w:r w:rsidRPr="007D69F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7D69F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D69F4">
        <w:rPr>
          <w:rFonts w:ascii="Times New Roman" w:hAnsi="Times New Roman" w:cs="Times New Roman"/>
          <w:sz w:val="28"/>
          <w:szCs w:val="28"/>
        </w:rPr>
        <w:t>елемост</w:t>
      </w:r>
      <w:proofErr w:type="spellEnd"/>
      <w:r w:rsidRPr="007D69F4">
        <w:rPr>
          <w:rFonts w:ascii="Times New Roman" w:hAnsi="Times New Roman" w:cs="Times New Roman"/>
          <w:sz w:val="28"/>
          <w:szCs w:val="28"/>
        </w:rPr>
        <w:t>» начинается за  15 минут до старта (с 9:45). Регистрация обязательна.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 xml:space="preserve">    Начало в 10:00.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4.3. Программа Телемоста:</w:t>
      </w:r>
    </w:p>
    <w:p w:rsidR="007D69F4" w:rsidRPr="007D69F4" w:rsidRDefault="007D69F4" w:rsidP="007D69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Приветственное слово модератора от организатора.</w:t>
      </w:r>
    </w:p>
    <w:p w:rsidR="007D69F4" w:rsidRPr="007D69F4" w:rsidRDefault="007D69F4" w:rsidP="007D69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Краткие презентации участников (школ): знакомство, рассказ о себе, своей школе и городе.</w:t>
      </w:r>
    </w:p>
    <w:p w:rsidR="007D69F4" w:rsidRPr="007D69F4" w:rsidRDefault="007D69F4" w:rsidP="007D69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Презентация мероприятий, проектов или инициатив, к которым школы приглашают партнеров для сотрудничества.</w:t>
      </w:r>
    </w:p>
    <w:p w:rsidR="007D69F4" w:rsidRPr="007D69F4" w:rsidRDefault="007D69F4" w:rsidP="007D69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Свободная дискуссия и обмен мнениями.</w:t>
      </w:r>
    </w:p>
    <w:p w:rsidR="007D69F4" w:rsidRPr="007D69F4" w:rsidRDefault="007D69F4" w:rsidP="007D69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lastRenderedPageBreak/>
        <w:t>Заключительное слово. Определение дальнейших шагов для сотрудничества.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5. Технические условия и требования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5.1. Для участия необходимо:</w:t>
      </w:r>
    </w:p>
    <w:p w:rsidR="007D69F4" w:rsidRPr="007D69F4" w:rsidRDefault="007D69F4" w:rsidP="007D69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Стабильное подключение к сети Интернет.</w:t>
      </w:r>
    </w:p>
    <w:p w:rsidR="007D69F4" w:rsidRPr="007D69F4" w:rsidRDefault="007D69F4" w:rsidP="007D69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Веб-камера и микрофон (предпочтительно использование гарнитуры или внешнего микрофона для улучшения качества звука).</w:t>
      </w:r>
    </w:p>
    <w:p w:rsidR="007D69F4" w:rsidRPr="007D69F4" w:rsidRDefault="007D69F4" w:rsidP="007D69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Предварительное знакомство с платформой «</w:t>
      </w:r>
      <w:proofErr w:type="spellStart"/>
      <w:r w:rsidRPr="007D69F4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7D69F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D69F4">
        <w:rPr>
          <w:rFonts w:ascii="Times New Roman" w:hAnsi="Times New Roman" w:cs="Times New Roman"/>
          <w:sz w:val="28"/>
          <w:szCs w:val="28"/>
        </w:rPr>
        <w:t>елемост</w:t>
      </w:r>
      <w:proofErr w:type="spellEnd"/>
      <w:r w:rsidRPr="007D69F4">
        <w:rPr>
          <w:rFonts w:ascii="Times New Roman" w:hAnsi="Times New Roman" w:cs="Times New Roman"/>
          <w:sz w:val="28"/>
          <w:szCs w:val="28"/>
        </w:rPr>
        <w:t>».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5.2. Участники обязуются соблюдать нормы сетевого этикета и не использовать Телемост для распространения материалов, нарушающих законодательство Российской Федерации, международн</w:t>
      </w:r>
      <w:r>
        <w:rPr>
          <w:rFonts w:ascii="Times New Roman" w:hAnsi="Times New Roman" w:cs="Times New Roman"/>
          <w:sz w:val="28"/>
          <w:szCs w:val="28"/>
        </w:rPr>
        <w:t>ые нормы или права третьих лиц.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6. Руководство и контакты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6.1. Общее руководство подготовкой и проведением Телемоста осуществляет Организационный комитет (Оргкомитет) на базе ГБОУ Лицей № 623 им. И.П. Павлова.</w:t>
      </w:r>
    </w:p>
    <w:p w:rsidR="00F965D1" w:rsidRPr="00F965D1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 xml:space="preserve">6.2. Для участия необходимо до 25 сентября 2025 года  направить заявку по электронной почте: </w:t>
      </w:r>
      <w:hyperlink r:id="rId6" w:history="1">
        <w:r w:rsidR="00F965D1" w:rsidRPr="00B050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Elvira</w:t>
        </w:r>
        <w:r w:rsidR="00F965D1" w:rsidRPr="00B0502F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F965D1" w:rsidRPr="00B050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yulasheva</w:t>
        </w:r>
        <w:r w:rsidR="00F965D1" w:rsidRPr="00B0502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965D1" w:rsidRPr="00B050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F965D1" w:rsidRPr="00B0502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965D1" w:rsidRPr="00B050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Форма заявки: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1.  Полное наименование образовательной организации.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2.  Регион, страна.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3.  ФИО и должность педагога-куратора, контактный телефон и e-</w:t>
      </w:r>
      <w:proofErr w:type="spellStart"/>
      <w:r w:rsidRPr="007D69F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D69F4">
        <w:rPr>
          <w:rFonts w:ascii="Times New Roman" w:hAnsi="Times New Roman" w:cs="Times New Roman"/>
          <w:sz w:val="28"/>
          <w:szCs w:val="28"/>
        </w:rPr>
        <w:t>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4.  ФИО и класс учащихся-участников.</w:t>
      </w:r>
    </w:p>
    <w:p w:rsidR="007D69F4" w:rsidRPr="007D69F4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5.  Тема или краткое описание вашей презентации (1-2 предложения).</w:t>
      </w:r>
    </w:p>
    <w:p w:rsidR="007D69F4" w:rsidRPr="00F965D1" w:rsidRDefault="007D69F4" w:rsidP="007D69F4">
      <w:pPr>
        <w:rPr>
          <w:rFonts w:ascii="Times New Roman" w:hAnsi="Times New Roman" w:cs="Times New Roman"/>
          <w:sz w:val="28"/>
          <w:szCs w:val="28"/>
        </w:rPr>
      </w:pPr>
      <w:r w:rsidRPr="007D69F4">
        <w:rPr>
          <w:rFonts w:ascii="Times New Roman" w:hAnsi="Times New Roman" w:cs="Times New Roman"/>
          <w:sz w:val="28"/>
          <w:szCs w:val="28"/>
        </w:rPr>
        <w:t>6.3</w:t>
      </w:r>
      <w:r w:rsidR="00F965D1">
        <w:rPr>
          <w:rFonts w:ascii="Times New Roman" w:hAnsi="Times New Roman" w:cs="Times New Roman"/>
          <w:sz w:val="28"/>
          <w:szCs w:val="28"/>
        </w:rPr>
        <w:t xml:space="preserve">. По всем вопросам обращаться к </w:t>
      </w:r>
      <w:proofErr w:type="spellStart"/>
      <w:r w:rsidR="00F965D1">
        <w:rPr>
          <w:rFonts w:ascii="Times New Roman" w:hAnsi="Times New Roman" w:cs="Times New Roman"/>
          <w:sz w:val="28"/>
          <w:szCs w:val="28"/>
        </w:rPr>
        <w:t>Юлашевой</w:t>
      </w:r>
      <w:proofErr w:type="spellEnd"/>
      <w:r w:rsidR="00F965D1">
        <w:rPr>
          <w:rFonts w:ascii="Times New Roman" w:hAnsi="Times New Roman" w:cs="Times New Roman"/>
          <w:sz w:val="28"/>
          <w:szCs w:val="28"/>
        </w:rPr>
        <w:t xml:space="preserve"> Эльвире </w:t>
      </w:r>
      <w:proofErr w:type="spellStart"/>
      <w:r w:rsidR="00F965D1">
        <w:rPr>
          <w:rFonts w:ascii="Times New Roman" w:hAnsi="Times New Roman" w:cs="Times New Roman"/>
          <w:sz w:val="28"/>
          <w:szCs w:val="28"/>
        </w:rPr>
        <w:t>Ядкаровне</w:t>
      </w:r>
      <w:proofErr w:type="spellEnd"/>
      <w:r w:rsidR="00F965D1">
        <w:rPr>
          <w:rFonts w:ascii="Times New Roman" w:hAnsi="Times New Roman" w:cs="Times New Roman"/>
          <w:sz w:val="28"/>
          <w:szCs w:val="28"/>
        </w:rPr>
        <w:t>, тел: 8(922)88-96-175</w:t>
      </w:r>
      <w:bookmarkStart w:id="0" w:name="_GoBack"/>
      <w:bookmarkEnd w:id="0"/>
    </w:p>
    <w:p w:rsidR="00BA3A61" w:rsidRDefault="00F965D1" w:rsidP="007D69F4"/>
    <w:sectPr w:rsidR="00BA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061D"/>
    <w:multiLevelType w:val="hybridMultilevel"/>
    <w:tmpl w:val="6F16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C457F"/>
    <w:multiLevelType w:val="hybridMultilevel"/>
    <w:tmpl w:val="BC48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E5F79"/>
    <w:multiLevelType w:val="hybridMultilevel"/>
    <w:tmpl w:val="EB862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36A62"/>
    <w:multiLevelType w:val="hybridMultilevel"/>
    <w:tmpl w:val="1AA0F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C3C3A"/>
    <w:multiLevelType w:val="hybridMultilevel"/>
    <w:tmpl w:val="690C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CD893E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45E42"/>
    <w:multiLevelType w:val="hybridMultilevel"/>
    <w:tmpl w:val="6032EAB4"/>
    <w:lvl w:ilvl="0" w:tplc="61FC7F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35E404E"/>
    <w:multiLevelType w:val="hybridMultilevel"/>
    <w:tmpl w:val="805AA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F4"/>
    <w:rsid w:val="007D69F4"/>
    <w:rsid w:val="00883877"/>
    <w:rsid w:val="00A306D0"/>
    <w:rsid w:val="00F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9F4"/>
    <w:pPr>
      <w:ind w:left="720"/>
      <w:contextualSpacing/>
    </w:pPr>
  </w:style>
  <w:style w:type="paragraph" w:styleId="a4">
    <w:name w:val="No Spacing"/>
    <w:uiPriority w:val="1"/>
    <w:qFormat/>
    <w:rsid w:val="00F965D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96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9F4"/>
    <w:pPr>
      <w:ind w:left="720"/>
      <w:contextualSpacing/>
    </w:pPr>
  </w:style>
  <w:style w:type="paragraph" w:styleId="a4">
    <w:name w:val="No Spacing"/>
    <w:uiPriority w:val="1"/>
    <w:qFormat/>
    <w:rsid w:val="00F965D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96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vira-yulash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danyayulashev@outlook.com</cp:lastModifiedBy>
  <cp:revision>2</cp:revision>
  <dcterms:created xsi:type="dcterms:W3CDTF">2025-09-19T10:02:00Z</dcterms:created>
  <dcterms:modified xsi:type="dcterms:W3CDTF">2025-09-19T13:17:00Z</dcterms:modified>
</cp:coreProperties>
</file>