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7D" w:rsidRDefault="00D71362" w:rsidP="00D7136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55925" cy="677029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326" cy="70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BEB">
        <w:rPr>
          <w:b/>
          <w:bCs/>
        </w:rPr>
        <w:t xml:space="preserve">    </w:t>
      </w:r>
      <w:r w:rsidR="00E22907">
        <w:rPr>
          <w:b/>
          <w:bCs/>
          <w:noProof/>
        </w:rPr>
        <w:drawing>
          <wp:inline distT="0" distB="0" distL="0" distR="0">
            <wp:extent cx="937260" cy="992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87" t="11366" r="15464" b="42801"/>
                    <a:stretch/>
                  </pic:blipFill>
                  <pic:spPr bwMode="auto">
                    <a:xfrm>
                      <a:off x="0" y="0"/>
                      <a:ext cx="965982" cy="1023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="00E22907" w:rsidRPr="00BC01A7">
        <w:rPr>
          <w:b/>
          <w:bCs/>
          <w:noProof/>
        </w:rPr>
        <w:drawing>
          <wp:inline distT="0" distB="0" distL="0" distR="0" wp14:anchorId="4DF65A84" wp14:editId="7EFB548A">
            <wp:extent cx="962025" cy="962025"/>
            <wp:effectExtent l="0" t="0" r="9525" b="0"/>
            <wp:docPr id="1" name="Рисунок 1" descr="Y:\Директор\ЭМБЛЕМА\эмблема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Директор\ЭМБЛЕМА\эмблема ШКОЛЫ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7D" w:rsidRDefault="0024557D">
      <w:pPr>
        <w:autoSpaceDE w:val="0"/>
        <w:autoSpaceDN w:val="0"/>
        <w:adjustRightInd w:val="0"/>
        <w:jc w:val="both"/>
        <w:rPr>
          <w:b/>
          <w:bCs/>
        </w:rPr>
      </w:pPr>
    </w:p>
    <w:p w:rsidR="00FE4E5D" w:rsidRDefault="00FE4E5D">
      <w:pPr>
        <w:autoSpaceDE w:val="0"/>
        <w:autoSpaceDN w:val="0"/>
        <w:adjustRightInd w:val="0"/>
        <w:jc w:val="both"/>
        <w:rPr>
          <w:b/>
          <w:bCs/>
        </w:rPr>
      </w:pPr>
    </w:p>
    <w:p w:rsidR="00FE4E5D" w:rsidRDefault="00FE4E5D">
      <w:pPr>
        <w:autoSpaceDE w:val="0"/>
        <w:autoSpaceDN w:val="0"/>
        <w:adjustRightInd w:val="0"/>
        <w:jc w:val="both"/>
        <w:rPr>
          <w:b/>
          <w:bCs/>
        </w:rPr>
      </w:pPr>
    </w:p>
    <w:p w:rsidR="0024557D" w:rsidRDefault="0024557D">
      <w:pPr>
        <w:autoSpaceDE w:val="0"/>
        <w:autoSpaceDN w:val="0"/>
        <w:adjustRightInd w:val="0"/>
        <w:jc w:val="both"/>
        <w:rPr>
          <w:b/>
          <w:bCs/>
        </w:rPr>
      </w:pPr>
    </w:p>
    <w:p w:rsidR="00202072" w:rsidRDefault="00202072">
      <w:pPr>
        <w:autoSpaceDE w:val="0"/>
        <w:autoSpaceDN w:val="0"/>
        <w:adjustRightInd w:val="0"/>
        <w:jc w:val="both"/>
        <w:rPr>
          <w:b/>
          <w:bCs/>
        </w:rPr>
      </w:pPr>
    </w:p>
    <w:p w:rsidR="00202072" w:rsidRDefault="00202072">
      <w:pPr>
        <w:autoSpaceDE w:val="0"/>
        <w:autoSpaceDN w:val="0"/>
        <w:adjustRightInd w:val="0"/>
        <w:jc w:val="both"/>
        <w:rPr>
          <w:b/>
          <w:bCs/>
        </w:rPr>
      </w:pPr>
    </w:p>
    <w:p w:rsidR="00154BEB" w:rsidRDefault="00154BEB">
      <w:pPr>
        <w:autoSpaceDE w:val="0"/>
        <w:autoSpaceDN w:val="0"/>
        <w:adjustRightInd w:val="0"/>
        <w:jc w:val="both"/>
        <w:rPr>
          <w:b/>
          <w:bCs/>
        </w:rPr>
      </w:pPr>
    </w:p>
    <w:p w:rsidR="00154BEB" w:rsidRDefault="00154BEB">
      <w:pPr>
        <w:autoSpaceDE w:val="0"/>
        <w:autoSpaceDN w:val="0"/>
        <w:adjustRightInd w:val="0"/>
        <w:jc w:val="both"/>
        <w:rPr>
          <w:b/>
          <w:bCs/>
        </w:rPr>
      </w:pPr>
    </w:p>
    <w:p w:rsidR="00154BEB" w:rsidRDefault="00154BEB">
      <w:pPr>
        <w:autoSpaceDE w:val="0"/>
        <w:autoSpaceDN w:val="0"/>
        <w:adjustRightInd w:val="0"/>
        <w:jc w:val="both"/>
        <w:rPr>
          <w:b/>
          <w:bCs/>
        </w:rPr>
      </w:pPr>
    </w:p>
    <w:p w:rsidR="0024557D" w:rsidRDefault="0024557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4557D" w:rsidRDefault="00CC081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F903F8">
        <w:rPr>
          <w:b/>
          <w:bCs/>
          <w:lang w:val="en-US"/>
        </w:rPr>
        <w:t>IV</w:t>
      </w:r>
      <w:r w:rsidR="00202072">
        <w:rPr>
          <w:b/>
          <w:bCs/>
        </w:rPr>
        <w:t xml:space="preserve"> Открытого </w:t>
      </w:r>
      <w:r w:rsidR="00697BB8">
        <w:rPr>
          <w:b/>
          <w:bCs/>
        </w:rPr>
        <w:t xml:space="preserve">Всероссийского </w:t>
      </w:r>
      <w:r>
        <w:rPr>
          <w:b/>
          <w:bCs/>
        </w:rPr>
        <w:t>конкурса выразительного чтения</w:t>
      </w:r>
    </w:p>
    <w:p w:rsidR="0024557D" w:rsidRDefault="00CC0810">
      <w:pPr>
        <w:shd w:val="clear" w:color="auto" w:fill="FFFFFF"/>
        <w:spacing w:line="360" w:lineRule="auto"/>
        <w:jc w:val="center"/>
        <w:rPr>
          <w:b/>
        </w:rPr>
      </w:pPr>
      <w:r>
        <w:rPr>
          <w:rFonts w:eastAsia="Calibri"/>
          <w:shd w:val="clear" w:color="auto" w:fill="FFFFFF"/>
          <w:lang w:eastAsia="en-US"/>
        </w:rPr>
        <w:t>«</w:t>
      </w:r>
      <w:r>
        <w:rPr>
          <w:rFonts w:eastAsia="Calibri"/>
          <w:b/>
          <w:shd w:val="clear" w:color="auto" w:fill="FFFFFF"/>
          <w:lang w:eastAsia="en-US"/>
        </w:rPr>
        <w:t>Время читать»,</w:t>
      </w:r>
    </w:p>
    <w:p w:rsidR="0024557D" w:rsidRDefault="00CC0810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приуроченного ко Всемирному дню чтения вслух.</w:t>
      </w:r>
    </w:p>
    <w:p w:rsidR="0024557D" w:rsidRDefault="0036584D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Тема 202</w:t>
      </w:r>
      <w:r w:rsidRPr="0036584D">
        <w:rPr>
          <w:b/>
        </w:rPr>
        <w:t>5</w:t>
      </w:r>
      <w:r w:rsidR="00CC0810">
        <w:rPr>
          <w:b/>
        </w:rPr>
        <w:t xml:space="preserve"> года – «</w:t>
      </w:r>
      <w:r>
        <w:rPr>
          <w:b/>
          <w:color w:val="333333"/>
        </w:rPr>
        <w:t>Веселые каникулы</w:t>
      </w:r>
      <w:r w:rsidR="00B655A3" w:rsidRPr="00B655A3">
        <w:rPr>
          <w:b/>
          <w:color w:val="333333"/>
        </w:rPr>
        <w:t>!</w:t>
      </w:r>
      <w:r w:rsidR="00CC0810">
        <w:rPr>
          <w:b/>
        </w:rPr>
        <w:t>»</w:t>
      </w: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02072" w:rsidRDefault="00202072">
      <w:pPr>
        <w:shd w:val="clear" w:color="auto" w:fill="FFFFFF"/>
        <w:jc w:val="both"/>
        <w:rPr>
          <w:b/>
        </w:rPr>
      </w:pPr>
    </w:p>
    <w:p w:rsidR="00202072" w:rsidRDefault="00202072">
      <w:pPr>
        <w:shd w:val="clear" w:color="auto" w:fill="FFFFFF"/>
        <w:jc w:val="both"/>
        <w:rPr>
          <w:b/>
        </w:rPr>
      </w:pPr>
    </w:p>
    <w:p w:rsidR="00202072" w:rsidRDefault="00202072">
      <w:pPr>
        <w:shd w:val="clear" w:color="auto" w:fill="FFFFFF"/>
        <w:jc w:val="both"/>
        <w:rPr>
          <w:b/>
        </w:rPr>
      </w:pPr>
    </w:p>
    <w:p w:rsidR="00202072" w:rsidRDefault="00202072">
      <w:pPr>
        <w:shd w:val="clear" w:color="auto" w:fill="FFFFFF"/>
        <w:jc w:val="both"/>
        <w:rPr>
          <w:b/>
        </w:rPr>
      </w:pPr>
    </w:p>
    <w:p w:rsidR="00202072" w:rsidRDefault="00202072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154BEB" w:rsidRDefault="00154BEB">
      <w:pPr>
        <w:shd w:val="clear" w:color="auto" w:fill="FFFFFF"/>
        <w:jc w:val="both"/>
        <w:rPr>
          <w:b/>
        </w:rPr>
      </w:pPr>
    </w:p>
    <w:p w:rsidR="00154BEB" w:rsidRDefault="00154BEB">
      <w:pPr>
        <w:shd w:val="clear" w:color="auto" w:fill="FFFFFF"/>
        <w:jc w:val="both"/>
        <w:rPr>
          <w:b/>
        </w:rPr>
      </w:pPr>
    </w:p>
    <w:p w:rsidR="00154BEB" w:rsidRDefault="00154BEB">
      <w:pPr>
        <w:shd w:val="clear" w:color="auto" w:fill="FFFFFF"/>
        <w:jc w:val="both"/>
        <w:rPr>
          <w:b/>
        </w:rPr>
      </w:pPr>
    </w:p>
    <w:p w:rsidR="00154BEB" w:rsidRDefault="00154BEB">
      <w:pPr>
        <w:shd w:val="clear" w:color="auto" w:fill="FFFFFF"/>
        <w:jc w:val="both"/>
        <w:rPr>
          <w:b/>
        </w:rPr>
      </w:pPr>
      <w:bookmarkStart w:id="0" w:name="_GoBack"/>
      <w:bookmarkEnd w:id="0"/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24557D">
      <w:pPr>
        <w:shd w:val="clear" w:color="auto" w:fill="FFFFFF"/>
        <w:jc w:val="both"/>
        <w:rPr>
          <w:b/>
        </w:rPr>
      </w:pPr>
    </w:p>
    <w:p w:rsidR="0024557D" w:rsidRDefault="00CC0810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Санкт-Петербург</w:t>
      </w:r>
    </w:p>
    <w:p w:rsidR="0024557D" w:rsidRDefault="0036584D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2025</w:t>
      </w:r>
      <w:r w:rsidR="00CC0810">
        <w:rPr>
          <w:b/>
        </w:rPr>
        <w:t xml:space="preserve"> </w:t>
      </w:r>
    </w:p>
    <w:p w:rsidR="0024557D" w:rsidRDefault="00CC0810">
      <w:pPr>
        <w:autoSpaceDE w:val="0"/>
        <w:autoSpaceDN w:val="0"/>
        <w:adjustRightInd w:val="0"/>
        <w:ind w:left="5670"/>
        <w:jc w:val="both"/>
        <w:rPr>
          <w:bCs/>
          <w:i/>
        </w:rPr>
      </w:pPr>
      <w:r>
        <w:rPr>
          <w:bCs/>
          <w:i/>
        </w:rPr>
        <w:lastRenderedPageBreak/>
        <w:t>«Хорошая книга – точно беседа с умным человеком. Читатель получает от неё знания и обобщение действительности, способность понимать жизнь»</w:t>
      </w:r>
    </w:p>
    <w:p w:rsidR="0024557D" w:rsidRDefault="00CC0810">
      <w:pPr>
        <w:autoSpaceDE w:val="0"/>
        <w:autoSpaceDN w:val="0"/>
        <w:adjustRightInd w:val="0"/>
        <w:jc w:val="right"/>
        <w:rPr>
          <w:bCs/>
          <w:i/>
        </w:rPr>
      </w:pPr>
      <w:r>
        <w:rPr>
          <w:bCs/>
          <w:i/>
        </w:rPr>
        <w:t>А. Н. Толстой</w:t>
      </w:r>
    </w:p>
    <w:p w:rsidR="0024557D" w:rsidRDefault="0024557D">
      <w:pPr>
        <w:autoSpaceDE w:val="0"/>
        <w:autoSpaceDN w:val="0"/>
        <w:adjustRightInd w:val="0"/>
        <w:jc w:val="both"/>
        <w:rPr>
          <w:b/>
          <w:bCs/>
        </w:rPr>
      </w:pPr>
    </w:p>
    <w:p w:rsidR="0024557D" w:rsidRDefault="00CC0810">
      <w:pPr>
        <w:shd w:val="clear" w:color="auto" w:fill="FFFFFF"/>
        <w:spacing w:line="360" w:lineRule="auto"/>
        <w:jc w:val="both"/>
      </w:pPr>
      <w:r>
        <w:tab/>
        <w:t xml:space="preserve">Чтение — это движение вперёд! </w:t>
      </w:r>
    </w:p>
    <w:p w:rsidR="0024557D" w:rsidRDefault="00CC0810">
      <w:pPr>
        <w:shd w:val="clear" w:color="auto" w:fill="FFFFFF"/>
        <w:spacing w:line="360" w:lineRule="auto"/>
        <w:jc w:val="both"/>
      </w:pPr>
      <w:r>
        <w:t xml:space="preserve">Во всём мире ежегодно в </w:t>
      </w:r>
      <w:r w:rsidR="00416552">
        <w:t>марте</w:t>
      </w:r>
      <w:r>
        <w:t xml:space="preserve"> отмечается Всемирный день чтения вслух с целью показать чтение как способ взаимодействия с окружающим миром и как возможность передачи своих эмоций другому человеку вместе со звучащим словом. Эта дата призвана привлечь внимание к проблеме чтения вслух, которое не только улучшает дикцию и обогащает словарный запас, но и развивает память и повышает уровень грамотности. Тысячи людей в десятках стран мира знают про этот День, проходящий под лозунгом «Чтение — это движение вперёд!». </w:t>
      </w:r>
    </w:p>
    <w:p w:rsidR="004235A6" w:rsidRPr="00506114" w:rsidRDefault="004235A6">
      <w:pPr>
        <w:shd w:val="clear" w:color="auto" w:fill="FFFFFF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Идеи Конкурса </w:t>
      </w:r>
      <w:r w:rsidRPr="004235A6">
        <w:rPr>
          <w:shd w:val="clear" w:color="auto" w:fill="FFFFFF"/>
        </w:rPr>
        <w:t>тесно сопрягаются с концепцией ЮНЕСКО построения обществ знаний</w:t>
      </w:r>
      <w:r w:rsidR="00DE0212">
        <w:rPr>
          <w:shd w:val="clear" w:color="auto" w:fill="FFFFFF"/>
        </w:rPr>
        <w:t xml:space="preserve">, в том числе </w:t>
      </w:r>
      <w:r>
        <w:rPr>
          <w:shd w:val="clear" w:color="auto" w:fill="FFFFFF"/>
        </w:rPr>
        <w:t>через поддержку и развитие чтения.</w:t>
      </w:r>
      <w:r w:rsidR="00506114">
        <w:rPr>
          <w:shd w:val="clear" w:color="auto" w:fill="FFFFFF"/>
        </w:rPr>
        <w:t xml:space="preserve"> </w:t>
      </w:r>
      <w:r w:rsidRPr="004235A6">
        <w:rPr>
          <w:shd w:val="clear" w:color="auto" w:fill="FFFFFF"/>
        </w:rPr>
        <w:t xml:space="preserve">Книги являются бесценной платформой для </w:t>
      </w:r>
      <w:r w:rsidR="00D73ED5">
        <w:rPr>
          <w:shd w:val="clear" w:color="auto" w:fill="FFFFFF"/>
        </w:rPr>
        <w:t xml:space="preserve">познания мира, </w:t>
      </w:r>
      <w:r w:rsidRPr="004235A6">
        <w:rPr>
          <w:shd w:val="clear" w:color="auto" w:fill="FFFFFF"/>
        </w:rPr>
        <w:t xml:space="preserve">свободы выражения мнений и свободного распространения информации, что сегодня имеет ключевое значение для всех </w:t>
      </w:r>
      <w:r>
        <w:rPr>
          <w:shd w:val="clear" w:color="auto" w:fill="FFFFFF"/>
        </w:rPr>
        <w:t>со</w:t>
      </w:r>
      <w:r w:rsidRPr="004235A6">
        <w:rPr>
          <w:shd w:val="clear" w:color="auto" w:fill="FFFFFF"/>
        </w:rPr>
        <w:t>обществ. Будущее книги как предмета культуры неразрывно связано с ролью культуры в обеспечении более инклюзивных и устойчивых путей развития</w:t>
      </w:r>
      <w:r w:rsidR="00A03AD5">
        <w:rPr>
          <w:shd w:val="clear" w:color="auto" w:fill="FFFFFF"/>
        </w:rPr>
        <w:t xml:space="preserve"> общества (достижение </w:t>
      </w:r>
      <w:r w:rsidR="00D73ED5">
        <w:rPr>
          <w:shd w:val="clear" w:color="auto" w:fill="FFFFFF"/>
        </w:rPr>
        <w:t xml:space="preserve">ЦУР 3 «Хорошее здоровье и благополучие», </w:t>
      </w:r>
      <w:r w:rsidR="00A03AD5">
        <w:rPr>
          <w:shd w:val="clear" w:color="auto" w:fill="FFFFFF"/>
        </w:rPr>
        <w:t>ЦУР 4 «Качественное образование», ЦУР 17 «Партнерство в интересах устойчивого развития»)</w:t>
      </w:r>
      <w:r w:rsidR="00506114">
        <w:rPr>
          <w:shd w:val="clear" w:color="auto" w:fill="FFFFFF"/>
        </w:rPr>
        <w:t>.</w:t>
      </w:r>
      <w:r w:rsidR="00A03AD5">
        <w:rPr>
          <w:shd w:val="clear" w:color="auto" w:fill="FFFFFF"/>
        </w:rPr>
        <w:t xml:space="preserve"> </w:t>
      </w:r>
    </w:p>
    <w:p w:rsidR="00D73ED5" w:rsidRDefault="0036584D" w:rsidP="00324F9E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>
        <w:t>2025</w:t>
      </w:r>
      <w:r w:rsidR="000B5832" w:rsidRPr="00732BDD">
        <w:t xml:space="preserve"> год объявлен Годом </w:t>
      </w:r>
      <w:r w:rsidR="00C52966" w:rsidRPr="00C52966">
        <w:t>детского отдыха в системе образования</w:t>
      </w:r>
      <w:r w:rsidR="000B5832" w:rsidRPr="00732BDD">
        <w:t xml:space="preserve">. </w:t>
      </w:r>
      <w:r w:rsidR="00C52966" w:rsidRPr="00C52966">
        <w:t>Эта инициатива демонстрирует стремление государства уделять особое внимание организации досуга детей и подростков, а также их оз</w:t>
      </w:r>
      <w:r w:rsidR="00CE68DC">
        <w:t xml:space="preserve">доровлению и развитию в лагерях в период каникул. </w:t>
      </w:r>
      <w:r w:rsidR="002F7CEC" w:rsidRPr="002F7CEC">
        <w:t>Детский лагерь позволяет в свободное от школьной учебы время сформировать и развить у детей различные социальные навыки и нравственные качества, такие как инициативность, решительность, смелость, чувство юм</w:t>
      </w:r>
      <w:r w:rsidR="00324F9E">
        <w:t>ора, коммуникативные навыки</w:t>
      </w:r>
      <w:r w:rsidR="002F7CEC" w:rsidRPr="002F7CEC">
        <w:t>.</w:t>
      </w:r>
      <w:r w:rsidR="002F7CEC">
        <w:t xml:space="preserve"> </w:t>
      </w:r>
    </w:p>
    <w:p w:rsidR="00324F9E" w:rsidRPr="00324F9E" w:rsidRDefault="002F7CEC" w:rsidP="00324F9E">
      <w:pPr>
        <w:pStyle w:val="content--common-blockblock-3u"/>
        <w:shd w:val="clear" w:color="auto" w:fill="FFFFFF"/>
        <w:spacing w:before="90" w:beforeAutospacing="0" w:after="300" w:afterAutospacing="0" w:line="420" w:lineRule="atLeast"/>
      </w:pPr>
      <w:r>
        <w:t xml:space="preserve">Большое количество литературных произведений отечественных и зарубежных авторов дают нам представление о том, каким интересным и полезным может быть время, проведенное  детьми в лагере. </w:t>
      </w:r>
      <w:r w:rsidR="00324F9E">
        <w:t xml:space="preserve">Книги о детском отдыхе </w:t>
      </w:r>
      <w:r w:rsidR="00324F9E" w:rsidRPr="00324F9E">
        <w:t>подойдут для чтения не только детям, но и взрослым</w:t>
      </w:r>
      <w:r w:rsidR="00416552">
        <w:t>,</w:t>
      </w:r>
      <w:r w:rsidR="00324F9E" w:rsidRPr="00324F9E">
        <w:t xml:space="preserve"> желающим испытать на себе действ</w:t>
      </w:r>
      <w:r w:rsidR="00416552">
        <w:t>ия «машины времени»</w:t>
      </w:r>
      <w:r w:rsidR="00DE0212">
        <w:t xml:space="preserve"> </w:t>
      </w:r>
      <w:r w:rsidR="00416552">
        <w:t>и хотя бы ненадолго вернуться в</w:t>
      </w:r>
      <w:r w:rsidR="00324F9E" w:rsidRPr="00324F9E">
        <w:t xml:space="preserve"> беззаботные деньки.</w:t>
      </w:r>
      <w:r w:rsidR="00416552">
        <w:t xml:space="preserve"> </w:t>
      </w:r>
    </w:p>
    <w:p w:rsidR="000B5832" w:rsidRDefault="000B5832">
      <w:pPr>
        <w:autoSpaceDE w:val="0"/>
        <w:autoSpaceDN w:val="0"/>
        <w:adjustRightInd w:val="0"/>
        <w:spacing w:line="360" w:lineRule="auto"/>
        <w:jc w:val="both"/>
      </w:pPr>
    </w:p>
    <w:p w:rsidR="0024557D" w:rsidRDefault="00CC081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Основные положения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bCs/>
        </w:rPr>
        <w:tab/>
        <w:t>1.1.</w:t>
      </w:r>
      <w:r>
        <w:rPr>
          <w:bCs/>
        </w:rPr>
        <w:tab/>
      </w:r>
      <w:r>
        <w:rPr>
          <w:lang w:eastAsia="en-US"/>
        </w:rPr>
        <w:t xml:space="preserve">Настоящее Положение определяет порядок организации и проведения </w:t>
      </w:r>
      <w:r w:rsidR="007840A2">
        <w:rPr>
          <w:bCs/>
          <w:lang w:val="en-US"/>
        </w:rPr>
        <w:t>IV</w:t>
      </w:r>
      <w:r>
        <w:rPr>
          <w:bCs/>
        </w:rPr>
        <w:t xml:space="preserve"> Открытого </w:t>
      </w:r>
      <w:r w:rsidR="00697BB8">
        <w:rPr>
          <w:bCs/>
        </w:rPr>
        <w:t xml:space="preserve">Всероссийского </w:t>
      </w:r>
      <w:r>
        <w:rPr>
          <w:bCs/>
        </w:rPr>
        <w:t xml:space="preserve">конкурса выразительного чтения </w:t>
      </w:r>
      <w:r>
        <w:rPr>
          <w:rFonts w:eastAsia="Calibri"/>
          <w:shd w:val="clear" w:color="auto" w:fill="FFFFFF"/>
          <w:lang w:eastAsia="en-US"/>
        </w:rPr>
        <w:t>«Время читать»</w:t>
      </w:r>
      <w:r>
        <w:rPr>
          <w:lang w:eastAsia="en-US"/>
        </w:rPr>
        <w:t xml:space="preserve"> (далее – Конкурс).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lang w:eastAsia="en-US"/>
        </w:rPr>
        <w:tab/>
        <w:t>1.2.</w:t>
      </w:r>
      <w:r>
        <w:rPr>
          <w:lang w:eastAsia="en-US"/>
        </w:rPr>
        <w:tab/>
      </w:r>
      <w:r>
        <w:rPr>
          <w:bCs/>
        </w:rPr>
        <w:t>Конкурс</w:t>
      </w:r>
      <w:r>
        <w:rPr>
          <w:lang w:eastAsia="en-US"/>
        </w:rPr>
        <w:t xml:space="preserve"> проводится в рамках реализации пунктов 1 и 2 Стратегии развития воспитания в Российской Федерации на период до 20</w:t>
      </w:r>
      <w:r w:rsidR="00275D7E">
        <w:rPr>
          <w:lang w:eastAsia="en-US"/>
        </w:rPr>
        <w:t>30</w:t>
      </w:r>
      <w:r>
        <w:rPr>
          <w:lang w:eastAsia="en-US"/>
        </w:rPr>
        <w:t xml:space="preserve"> года: </w:t>
      </w:r>
    </w:p>
    <w:p w:rsidR="0024557D" w:rsidRDefault="00CC0810">
      <w:pPr>
        <w:pStyle w:val="aa"/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Развитие социальных институтов воспитания:</w:t>
      </w:r>
    </w:p>
    <w:p w:rsidR="0024557D" w:rsidRDefault="00CC0810">
      <w:pPr>
        <w:pStyle w:val="aa"/>
        <w:numPr>
          <w:ilvl w:val="0"/>
          <w:numId w:val="3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совершенствование условий для выявления и поддержки одаренных детей;</w:t>
      </w:r>
    </w:p>
    <w:p w:rsidR="0024557D" w:rsidRDefault="00CC0810">
      <w:pPr>
        <w:pStyle w:val="aa"/>
        <w:numPr>
          <w:ilvl w:val="0"/>
          <w:numId w:val="3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детей;</w:t>
      </w:r>
    </w:p>
    <w:p w:rsidR="0024557D" w:rsidRDefault="00CC0810">
      <w:pPr>
        <w:pStyle w:val="aa"/>
        <w:numPr>
          <w:ilvl w:val="0"/>
          <w:numId w:val="3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поведения.</w:t>
      </w:r>
    </w:p>
    <w:p w:rsidR="0024557D" w:rsidRDefault="00CC0810">
      <w:pPr>
        <w:pStyle w:val="aa"/>
        <w:numPr>
          <w:ilvl w:val="0"/>
          <w:numId w:val="8"/>
        </w:numPr>
        <w:suppressAutoHyphens w:val="0"/>
        <w:spacing w:line="360" w:lineRule="auto"/>
        <w:jc w:val="both"/>
        <w:rPr>
          <w:lang w:eastAsia="en-US"/>
        </w:rPr>
      </w:pPr>
      <w:r>
        <w:t xml:space="preserve">Приобщение детей к культурному наследию: </w:t>
      </w:r>
    </w:p>
    <w:p w:rsidR="0024557D" w:rsidRDefault="00CC0810">
      <w:pPr>
        <w:pStyle w:val="aa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lang w:eastAsia="en-US"/>
        </w:rPr>
      </w:pPr>
      <w:r>
        <w:t xml:space="preserve">создание равных для всех детей возможностей доступа к культурным ценностям; </w:t>
      </w:r>
    </w:p>
    <w:p w:rsidR="0024557D" w:rsidRDefault="00CC0810">
      <w:pPr>
        <w:pStyle w:val="aa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lang w:eastAsia="en-US"/>
        </w:rPr>
      </w:pPr>
      <w:r>
        <w:t xml:space="preserve"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24557D" w:rsidRDefault="00CC0810">
      <w:pPr>
        <w:pStyle w:val="aa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lang w:eastAsia="en-US"/>
        </w:rPr>
      </w:pPr>
      <w:r>
        <w:t xml:space="preserve"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24557D" w:rsidRDefault="00CC0810">
      <w:pPr>
        <w:pStyle w:val="aa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lang w:eastAsia="en-US"/>
        </w:rPr>
      </w:pPr>
      <w:r>
        <w:t xml:space="preserve">совершенствование деятельности библиотек; </w:t>
      </w:r>
    </w:p>
    <w:p w:rsidR="0024557D" w:rsidRDefault="00CC0810">
      <w:pPr>
        <w:pStyle w:val="aa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lang w:eastAsia="en-US"/>
        </w:rPr>
      </w:pPr>
      <w:r>
        <w:t>создание условий для сохранения и поддержки этнических культурных традиций, народного творчества.</w:t>
      </w:r>
    </w:p>
    <w:p w:rsidR="0024557D" w:rsidRDefault="00CC0810">
      <w:pPr>
        <w:pStyle w:val="aa"/>
        <w:suppressAutoHyphens w:val="0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ab/>
        <w:t>Конкурс также проводится в рамках реализации проекта «Школа возможностей» Программы развития Невского района Санкт-Петербурга на 202</w:t>
      </w:r>
      <w:r w:rsidR="00275D7E">
        <w:rPr>
          <w:lang w:eastAsia="en-US"/>
        </w:rPr>
        <w:t>5</w:t>
      </w:r>
      <w:r>
        <w:rPr>
          <w:lang w:eastAsia="en-US"/>
        </w:rPr>
        <w:t>-202</w:t>
      </w:r>
      <w:r w:rsidR="00275D7E">
        <w:rPr>
          <w:lang w:eastAsia="en-US"/>
        </w:rPr>
        <w:t>9</w:t>
      </w:r>
      <w:r>
        <w:rPr>
          <w:lang w:eastAsia="en-US"/>
        </w:rPr>
        <w:t xml:space="preserve"> годы.</w:t>
      </w:r>
    </w:p>
    <w:p w:rsidR="0024557D" w:rsidRDefault="00CC0810">
      <w:pPr>
        <w:pStyle w:val="aa"/>
        <w:suppressAutoHyphens w:val="0"/>
        <w:spacing w:line="360" w:lineRule="auto"/>
        <w:ind w:left="0"/>
        <w:jc w:val="both"/>
        <w:rPr>
          <w:lang w:eastAsia="en-US"/>
        </w:rPr>
      </w:pPr>
      <w:r>
        <w:rPr>
          <w:lang w:eastAsia="en-US"/>
        </w:rPr>
        <w:tab/>
        <w:t>1.3.</w:t>
      </w:r>
      <w:r>
        <w:rPr>
          <w:lang w:eastAsia="en-US"/>
        </w:rPr>
        <w:tab/>
        <w:t>В Конкурсе реализуются следующие компетенции участников:</w:t>
      </w:r>
    </w:p>
    <w:p w:rsidR="0024557D" w:rsidRDefault="00CC0810">
      <w:pPr>
        <w:pStyle w:val="aa"/>
        <w:numPr>
          <w:ilvl w:val="0"/>
          <w:numId w:val="6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Учебно-познавательные;</w:t>
      </w:r>
    </w:p>
    <w:p w:rsidR="0024557D" w:rsidRDefault="00CC0810">
      <w:pPr>
        <w:pStyle w:val="aa"/>
        <w:numPr>
          <w:ilvl w:val="0"/>
          <w:numId w:val="6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Общекультурные;</w:t>
      </w:r>
    </w:p>
    <w:p w:rsidR="0024557D" w:rsidRDefault="00CC0810">
      <w:pPr>
        <w:pStyle w:val="aa"/>
        <w:numPr>
          <w:ilvl w:val="0"/>
          <w:numId w:val="6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Информационные;</w:t>
      </w:r>
    </w:p>
    <w:p w:rsidR="0024557D" w:rsidRDefault="00CC0810">
      <w:pPr>
        <w:pStyle w:val="aa"/>
        <w:numPr>
          <w:ilvl w:val="0"/>
          <w:numId w:val="6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Коммуникативные;</w:t>
      </w:r>
    </w:p>
    <w:p w:rsidR="0024557D" w:rsidRDefault="00CC0810">
      <w:pPr>
        <w:pStyle w:val="aa"/>
        <w:numPr>
          <w:ilvl w:val="0"/>
          <w:numId w:val="6"/>
        </w:numPr>
        <w:suppressAutoHyphens w:val="0"/>
        <w:spacing w:line="360" w:lineRule="auto"/>
        <w:jc w:val="both"/>
        <w:rPr>
          <w:lang w:eastAsia="en-US"/>
        </w:rPr>
      </w:pPr>
      <w:r>
        <w:rPr>
          <w:lang w:eastAsia="en-US"/>
        </w:rPr>
        <w:t>Социально-трудовые.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lastRenderedPageBreak/>
        <w:tab/>
        <w:t>1.4.</w:t>
      </w:r>
      <w:r>
        <w:rPr>
          <w:lang w:eastAsia="en-US"/>
        </w:rPr>
        <w:tab/>
        <w:t xml:space="preserve">Полная информация о Конкурсе, правилах участия и порядке проведения, а также об итогах Конкурса, победителе и призерах Конкурса является открытой и размещается на странице Государственного бюджетного общеобразовательного учреждения средней общеобразовательной школы №327 Невского района Санкт-Петербурга (далее – ГБОУ школа № 327) в сети Интернет по адресу: </w:t>
      </w:r>
      <w:hyperlink r:id="rId11" w:history="1">
        <w:r>
          <w:rPr>
            <w:rStyle w:val="a4"/>
            <w:lang w:eastAsia="en-US"/>
          </w:rPr>
          <w:t>http://327spb.edusite.ru/magicpage.html?page=93418</w:t>
        </w:r>
      </w:hyperlink>
      <w:r>
        <w:rPr>
          <w:lang w:eastAsia="en-US"/>
        </w:rPr>
        <w:t xml:space="preserve"> (далее – сайт Конкурса)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ab/>
        <w:t>1.5.</w:t>
      </w:r>
      <w:r>
        <w:rPr>
          <w:lang w:eastAsia="en-US"/>
        </w:rPr>
        <w:tab/>
        <w:t>Взимание платы за участие в Конкурсе не допускается.</w:t>
      </w: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Организаторы конкурса</w:t>
      </w:r>
    </w:p>
    <w:p w:rsidR="0024557D" w:rsidRDefault="00CC0810">
      <w:pPr>
        <w:spacing w:line="360" w:lineRule="auto"/>
        <w:jc w:val="both"/>
        <w:rPr>
          <w:rFonts w:eastAsia="Calibri"/>
          <w:lang w:eastAsia="en-US"/>
        </w:rPr>
      </w:pPr>
      <w:r>
        <w:tab/>
        <w:t>2.1.</w:t>
      </w:r>
      <w:r>
        <w:tab/>
        <w:t xml:space="preserve">Организатором Конкурса является ГБОУ школа №327 </w:t>
      </w:r>
      <w:r>
        <w:rPr>
          <w:rFonts w:eastAsia="Arial Unicode MS"/>
        </w:rPr>
        <w:t xml:space="preserve">при поддержке </w:t>
      </w:r>
      <w:r w:rsidR="00202072">
        <w:rPr>
          <w:rFonts w:eastAsia="Calibri"/>
          <w:szCs w:val="28"/>
          <w:lang w:eastAsia="en-US"/>
        </w:rPr>
        <w:t xml:space="preserve">Национальный координатор САШ ЮНЕСКО в России Университета управления «ТИСБИ» </w:t>
      </w:r>
      <w:r>
        <w:t xml:space="preserve">и Регионального координатора </w:t>
      </w:r>
      <w:r w:rsidR="00202072">
        <w:t>САШ ЮНЕСКО</w:t>
      </w:r>
      <w:r>
        <w:t xml:space="preserve"> в регионе «Балтика-Север» </w:t>
      </w:r>
      <w:r>
        <w:rPr>
          <w:bCs/>
        </w:rPr>
        <w:t>Государственного бюджетного общеобразовательного учреждения средней общеобразовательной школы № 639 с углубленным изучением иностранных языков Невского района Санкт-Петербурга.</w:t>
      </w:r>
    </w:p>
    <w:p w:rsidR="0024557D" w:rsidRDefault="00CC081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2.2.</w:t>
      </w:r>
      <w:r>
        <w:rPr>
          <w:rFonts w:eastAsia="Calibri"/>
          <w:lang w:eastAsia="en-US"/>
        </w:rPr>
        <w:tab/>
      </w:r>
      <w:r>
        <w:rPr>
          <w:color w:val="000000"/>
        </w:rPr>
        <w:t xml:space="preserve">Непосредственное руководство Конкурсом осуществляет </w:t>
      </w:r>
      <w:r w:rsidR="00CE68DC">
        <w:t>школьный координатор проекта САШ ЮНЕСКО в</w:t>
      </w:r>
      <w:r w:rsidR="00CE68DC">
        <w:rPr>
          <w:color w:val="000000"/>
        </w:rPr>
        <w:t xml:space="preserve"> ГБОУ школе № 327.</w:t>
      </w:r>
    </w:p>
    <w:p w:rsidR="0024557D" w:rsidRDefault="00CC081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2.3.</w:t>
      </w:r>
      <w:r>
        <w:rPr>
          <w:rFonts w:eastAsia="Calibri"/>
          <w:lang w:eastAsia="en-US"/>
        </w:rPr>
        <w:tab/>
      </w:r>
      <w:r>
        <w:t>Ответственные за проведение Конкурса:</w:t>
      </w:r>
    </w:p>
    <w:p w:rsidR="0024557D" w:rsidRDefault="00CC0810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Шинкоренко Ирина Викторовна</w:t>
      </w:r>
      <w:r>
        <w:t xml:space="preserve"> – </w:t>
      </w:r>
      <w:r w:rsidR="00CE68DC">
        <w:t>школьный координатор проекта САШ ЮНЕСКО в</w:t>
      </w:r>
      <w:r w:rsidR="00CE68DC">
        <w:rPr>
          <w:color w:val="000000"/>
        </w:rPr>
        <w:t xml:space="preserve"> ГБОУ школе</w:t>
      </w:r>
      <w:r>
        <w:rPr>
          <w:color w:val="000000"/>
        </w:rPr>
        <w:t xml:space="preserve"> № 327,</w:t>
      </w:r>
    </w:p>
    <w:p w:rsidR="0024557D" w:rsidRDefault="00CC0810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color w:val="000000"/>
        </w:rPr>
        <w:t>Чуманова</w:t>
      </w:r>
      <w:proofErr w:type="spellEnd"/>
      <w:r>
        <w:rPr>
          <w:color w:val="000000"/>
        </w:rPr>
        <w:t xml:space="preserve"> Наталья Валериевна – педагог </w:t>
      </w:r>
      <w:r w:rsidR="00CE68DC">
        <w:rPr>
          <w:color w:val="000000"/>
        </w:rPr>
        <w:t>отделения дополнительного образования детей</w:t>
      </w:r>
      <w:r>
        <w:rPr>
          <w:color w:val="000000"/>
        </w:rPr>
        <w:t xml:space="preserve"> «Радуга» ГБОУ школы № 327, руководитель творческого объединения «Художественное слово»</w:t>
      </w:r>
      <w:r>
        <w:t>.</w:t>
      </w:r>
    </w:p>
    <w:p w:rsidR="0024557D" w:rsidRDefault="0024557D">
      <w:pPr>
        <w:autoSpaceDE w:val="0"/>
        <w:autoSpaceDN w:val="0"/>
        <w:adjustRightInd w:val="0"/>
        <w:spacing w:line="360" w:lineRule="auto"/>
        <w:jc w:val="both"/>
      </w:pP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Основные цели и задачи Конкурса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</w:pPr>
      <w:r>
        <w:tab/>
        <w:t>3.1.</w:t>
      </w:r>
      <w:r>
        <w:tab/>
        <w:t xml:space="preserve">Основной целью Конкурса является </w:t>
      </w:r>
      <w:r>
        <w:rPr>
          <w:bCs/>
        </w:rPr>
        <w:t>ф</w:t>
      </w:r>
      <w:r>
        <w:t>ормирование творческих способностей школьников, познавательного интереса посредством чтения литературных произведений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</w:pPr>
      <w:r>
        <w:tab/>
        <w:t>3.2.</w:t>
      </w:r>
      <w:r>
        <w:tab/>
        <w:t>Задачами Конкурса являются:</w:t>
      </w:r>
    </w:p>
    <w:p w:rsidR="0024557D" w:rsidRDefault="00CC0810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создание условий </w:t>
      </w:r>
      <w:r>
        <w:rPr>
          <w:color w:val="000000"/>
        </w:rPr>
        <w:t xml:space="preserve">для самовыражения и самореализации детей и подростков, </w:t>
      </w:r>
      <w:r>
        <w:t>раскрытия их потенциала;</w:t>
      </w:r>
    </w:p>
    <w:p w:rsidR="0024557D" w:rsidRDefault="00CC0810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 xml:space="preserve">приобщение детей к отечественным и мировым произведениям литературы; </w:t>
      </w:r>
    </w:p>
    <w:p w:rsidR="0024557D" w:rsidRDefault="00CC0810">
      <w:pPr>
        <w:pStyle w:val="aa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побуждение к самостоятельному обращению к книге в свободное время как к источнику содержательного и занимательного проведения досуга;</w:t>
      </w:r>
    </w:p>
    <w:p w:rsidR="0024557D" w:rsidRDefault="00CC0810">
      <w:pPr>
        <w:pStyle w:val="aa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>формирование нравственных и эстетических качеств личности через творческое самовыражение;</w:t>
      </w:r>
    </w:p>
    <w:p w:rsidR="0024557D" w:rsidRDefault="00CC0810">
      <w:pPr>
        <w:pStyle w:val="aa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повышение мотивации детей и подростков к творческой деятельности;</w:t>
      </w:r>
    </w:p>
    <w:p w:rsidR="0024557D" w:rsidRDefault="00CC0810">
      <w:pPr>
        <w:pStyle w:val="aa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поддержка талантливых учеников, выявление лучших чтецов;</w:t>
      </w:r>
    </w:p>
    <w:p w:rsidR="0024557D" w:rsidRDefault="00CC0810">
      <w:pPr>
        <w:pStyle w:val="aa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повышение интереса к </w:t>
      </w:r>
      <w:r>
        <w:t>деятельности как традиционных, так и цифровых библиотек.</w:t>
      </w:r>
    </w:p>
    <w:p w:rsidR="0024557D" w:rsidRDefault="0024557D">
      <w:pPr>
        <w:tabs>
          <w:tab w:val="left" w:pos="426"/>
          <w:tab w:val="left" w:pos="720"/>
        </w:tabs>
        <w:autoSpaceDE w:val="0"/>
        <w:autoSpaceDN w:val="0"/>
        <w:adjustRightInd w:val="0"/>
        <w:spacing w:line="360" w:lineRule="auto"/>
        <w:ind w:firstLine="360"/>
        <w:jc w:val="both"/>
      </w:pP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Сроки и место проведения Конкурса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</w:pPr>
      <w:r>
        <w:t>4.1.</w:t>
      </w:r>
      <w:r>
        <w:tab/>
        <w:t>Конкурс проводится дистанционно.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</w:pPr>
      <w:r>
        <w:t>4.2.</w:t>
      </w:r>
      <w:r>
        <w:tab/>
        <w:t>Даты п</w:t>
      </w:r>
      <w:r w:rsidR="005F5F27">
        <w:t>роведения Конкурса: с 0</w:t>
      </w:r>
      <w:r w:rsidR="00F903F8">
        <w:t>3</w:t>
      </w:r>
      <w:r w:rsidR="005F5F27">
        <w:t>.0</w:t>
      </w:r>
      <w:r w:rsidR="00F903F8">
        <w:t>3</w:t>
      </w:r>
      <w:r w:rsidR="005F5F27">
        <w:t>.202</w:t>
      </w:r>
      <w:r w:rsidR="00F903F8">
        <w:t>5</w:t>
      </w:r>
      <w:r w:rsidR="005F5F27">
        <w:t xml:space="preserve"> г. по </w:t>
      </w:r>
      <w:r w:rsidR="002C2629">
        <w:t>30</w:t>
      </w:r>
      <w:r w:rsidR="005F5F27">
        <w:t>.0</w:t>
      </w:r>
      <w:r w:rsidR="00F903F8">
        <w:t>4</w:t>
      </w:r>
      <w:r w:rsidR="005F5F27">
        <w:t>.202</w:t>
      </w:r>
      <w:r w:rsidR="00F903F8">
        <w:t>5</w:t>
      </w:r>
      <w:r>
        <w:t xml:space="preserve"> г.</w:t>
      </w:r>
    </w:p>
    <w:p w:rsidR="0024557D" w:rsidRDefault="002C2629">
      <w:pPr>
        <w:autoSpaceDE w:val="0"/>
        <w:autoSpaceDN w:val="0"/>
        <w:adjustRightInd w:val="0"/>
        <w:spacing w:line="360" w:lineRule="auto"/>
        <w:jc w:val="both"/>
      </w:pPr>
      <w:r>
        <w:t>4.2</w:t>
      </w:r>
      <w:r w:rsidR="00CC0810">
        <w:t>.</w:t>
      </w:r>
      <w:r>
        <w:t>1</w:t>
      </w:r>
      <w:r w:rsidR="00CC0810">
        <w:tab/>
      </w:r>
      <w:r>
        <w:t>Период</w:t>
      </w:r>
      <w:r w:rsidR="00CC0810">
        <w:t xml:space="preserve"> подачи заявок: с 0</w:t>
      </w:r>
      <w:r w:rsidR="00F903F8">
        <w:t>3</w:t>
      </w:r>
      <w:r w:rsidR="005F5F27">
        <w:t>.0</w:t>
      </w:r>
      <w:r w:rsidR="00F903F8">
        <w:t>3</w:t>
      </w:r>
      <w:r w:rsidR="005F5F27">
        <w:t>.202</w:t>
      </w:r>
      <w:r w:rsidR="00F903F8">
        <w:t>5</w:t>
      </w:r>
      <w:r w:rsidR="005F5F27">
        <w:t xml:space="preserve"> г. по </w:t>
      </w:r>
      <w:r>
        <w:t>1</w:t>
      </w:r>
      <w:r w:rsidR="00F903F8">
        <w:t>5.</w:t>
      </w:r>
      <w:r w:rsidR="005F5F27">
        <w:t>0</w:t>
      </w:r>
      <w:r w:rsidR="00F903F8">
        <w:t>4</w:t>
      </w:r>
      <w:r w:rsidR="005F5F27">
        <w:t>.202</w:t>
      </w:r>
      <w:r w:rsidR="00F903F8">
        <w:t>5</w:t>
      </w:r>
      <w:r w:rsidR="00CC0810">
        <w:t xml:space="preserve"> г.</w:t>
      </w:r>
    </w:p>
    <w:p w:rsidR="002C2629" w:rsidRDefault="002C2629">
      <w:pPr>
        <w:autoSpaceDE w:val="0"/>
        <w:autoSpaceDN w:val="0"/>
        <w:adjustRightInd w:val="0"/>
        <w:spacing w:line="360" w:lineRule="auto"/>
        <w:jc w:val="both"/>
      </w:pPr>
      <w:r>
        <w:t>4.2.2</w:t>
      </w:r>
      <w:r>
        <w:tab/>
        <w:t>Период работы жюри</w:t>
      </w:r>
      <w:r w:rsidR="00275D7E">
        <w:t>: с 16.04.2025 г. по 29.04.2025 г.</w:t>
      </w:r>
    </w:p>
    <w:p w:rsidR="0024557D" w:rsidRDefault="002C2629">
      <w:pPr>
        <w:spacing w:line="360" w:lineRule="auto"/>
        <w:jc w:val="both"/>
      </w:pPr>
      <w:r>
        <w:t>4.2.3</w:t>
      </w:r>
      <w:r w:rsidR="00CC0810">
        <w:tab/>
        <w:t>Дат</w:t>
      </w:r>
      <w:r w:rsidR="005F5F27">
        <w:t xml:space="preserve">а </w:t>
      </w:r>
      <w:r w:rsidR="00275D7E">
        <w:t>оглашения результатов</w:t>
      </w:r>
      <w:r w:rsidR="005F5F27">
        <w:t xml:space="preserve"> Конкурса: </w:t>
      </w:r>
      <w:r w:rsidR="00F903F8">
        <w:t>30</w:t>
      </w:r>
      <w:r w:rsidR="005F5F27">
        <w:rPr>
          <w:rFonts w:eastAsia="Arial Unicode MS"/>
        </w:rPr>
        <w:t>.0</w:t>
      </w:r>
      <w:r w:rsidR="00F903F8">
        <w:rPr>
          <w:rFonts w:eastAsia="Arial Unicode MS"/>
        </w:rPr>
        <w:t>4</w:t>
      </w:r>
      <w:r w:rsidR="005F5F27">
        <w:rPr>
          <w:rFonts w:eastAsia="Arial Unicode MS"/>
        </w:rPr>
        <w:t>.202</w:t>
      </w:r>
      <w:r w:rsidR="00F903F8">
        <w:rPr>
          <w:rFonts w:eastAsia="Arial Unicode MS"/>
        </w:rPr>
        <w:t>5</w:t>
      </w:r>
      <w:r w:rsidR="00CC0810">
        <w:rPr>
          <w:rFonts w:eastAsia="Arial Unicode MS"/>
        </w:rPr>
        <w:t xml:space="preserve"> г.</w:t>
      </w:r>
    </w:p>
    <w:p w:rsidR="0024557D" w:rsidRDefault="0024557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Участники Конкурса</w:t>
      </w:r>
    </w:p>
    <w:p w:rsidR="0024557D" w:rsidRDefault="00CC0810">
      <w:pPr>
        <w:spacing w:line="360" w:lineRule="auto"/>
        <w:jc w:val="both"/>
      </w:pPr>
      <w:r>
        <w:tab/>
        <w:t>5.1.</w:t>
      </w:r>
      <w:r>
        <w:tab/>
        <w:t xml:space="preserve">Конкурс проводится среди </w:t>
      </w:r>
      <w:r w:rsidR="00202072">
        <w:t>об</w:t>
      </w:r>
      <w:r>
        <w:t>уча</w:t>
      </w:r>
      <w:r w:rsidR="00202072">
        <w:t>ю</w:t>
      </w:r>
      <w:r>
        <w:t>щихся образовательных учреждений, являющихся участниками проекта «Сеть ассоциированных школ ЮНЕСКО», а также других образовательных учреждений Р</w:t>
      </w:r>
      <w:r w:rsidR="00697BB8">
        <w:t xml:space="preserve">оссийской </w:t>
      </w:r>
      <w:r>
        <w:t>Ф</w:t>
      </w:r>
      <w:r w:rsidR="00697BB8">
        <w:t>едерации</w:t>
      </w:r>
      <w:r>
        <w:t xml:space="preserve"> (далее – образовательные учреждения) в возрасте от 7 до 18 лет. </w:t>
      </w:r>
    </w:p>
    <w:p w:rsidR="0024557D" w:rsidRDefault="0024557D">
      <w:pPr>
        <w:spacing w:line="360" w:lineRule="auto"/>
        <w:jc w:val="both"/>
      </w:pPr>
    </w:p>
    <w:p w:rsidR="0024557D" w:rsidRDefault="00CC0810">
      <w:pPr>
        <w:pStyle w:val="aa"/>
        <w:numPr>
          <w:ilvl w:val="0"/>
          <w:numId w:val="9"/>
        </w:num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Порядок проведения конкурса</w:t>
      </w:r>
    </w:p>
    <w:p w:rsidR="0024557D" w:rsidRDefault="00CC0810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  <w:t>6.1.</w:t>
      </w:r>
      <w:r>
        <w:rPr>
          <w:color w:val="000000"/>
        </w:rPr>
        <w:tab/>
        <w:t>Конкурс проводится среди следующих возрастных групп:</w:t>
      </w:r>
    </w:p>
    <w:p w:rsidR="0024557D" w:rsidRDefault="00CC0810">
      <w:pPr>
        <w:pStyle w:val="aa"/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Младшая возрастная группа: </w:t>
      </w:r>
      <w:r>
        <w:t>7-10 лет;</w:t>
      </w:r>
    </w:p>
    <w:p w:rsidR="0024557D" w:rsidRDefault="00CC0810">
      <w:pPr>
        <w:pStyle w:val="a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Средняя возрастная группа: 11-14 лет;</w:t>
      </w:r>
    </w:p>
    <w:p w:rsidR="0024557D" w:rsidRDefault="00CC0810">
      <w:pPr>
        <w:pStyle w:val="a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Старшая возрастная группа: 15-18 лет.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  <w:t>6.2.</w:t>
      </w:r>
      <w:r>
        <w:rPr>
          <w:color w:val="000000"/>
        </w:rPr>
        <w:tab/>
        <w:t xml:space="preserve">От одного </w:t>
      </w:r>
      <w:r w:rsidRPr="000B5832">
        <w:rPr>
          <w:color w:val="000000"/>
          <w:u w:val="single"/>
        </w:rPr>
        <w:t>образовательного учреждения</w:t>
      </w:r>
      <w:r>
        <w:rPr>
          <w:color w:val="000000"/>
        </w:rPr>
        <w:t xml:space="preserve"> можно подать не более 2-х заявок в каждой возрастной группе. </w:t>
      </w:r>
    </w:p>
    <w:p w:rsidR="0024557D" w:rsidRDefault="00CC0810">
      <w:pPr>
        <w:autoSpaceDE w:val="0"/>
        <w:autoSpaceDN w:val="0"/>
        <w:adjustRightInd w:val="0"/>
        <w:spacing w:line="360" w:lineRule="auto"/>
        <w:jc w:val="both"/>
      </w:pPr>
      <w:r>
        <w:tab/>
        <w:t>6.3.</w:t>
      </w:r>
      <w:r>
        <w:tab/>
        <w:t>Организатор оставляет за собой право изменить количество возрастных групп.</w:t>
      </w:r>
    </w:p>
    <w:p w:rsidR="0024557D" w:rsidRDefault="000B583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6.4</w:t>
      </w:r>
      <w:r>
        <w:tab/>
        <w:t>Участие в конкурсе индивидуальное.</w:t>
      </w:r>
    </w:p>
    <w:p w:rsidR="000B5832" w:rsidRDefault="000B5832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Требования к конкурсной работе</w:t>
      </w:r>
    </w:p>
    <w:p w:rsidR="0024557D" w:rsidRDefault="00CC081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7.1.</w:t>
      </w:r>
      <w:r>
        <w:tab/>
        <w:t>Участнику Конкурса необходимо снять видео, где он читает вслух «с листа» отрывок из любого литературного произведения на тему «</w:t>
      </w:r>
      <w:r w:rsidR="00F903F8">
        <w:rPr>
          <w:color w:val="333333"/>
        </w:rPr>
        <w:t>Веселые каникулы</w:t>
      </w:r>
      <w:r w:rsidR="00B655A3" w:rsidRPr="00B655A3">
        <w:rPr>
          <w:color w:val="333333"/>
        </w:rPr>
        <w:t>!</w:t>
      </w:r>
      <w:r>
        <w:t>» на русском языке (хронометраж видео – не более 5 минут).</w:t>
      </w:r>
    </w:p>
    <w:p w:rsidR="0024557D" w:rsidRDefault="00CC081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7.2.</w:t>
      </w:r>
      <w:r>
        <w:tab/>
        <w:t xml:space="preserve">Видео должно быть снято одним кадром, без монтажа и визуальных эффектов. Допускается использование музыкального фона. </w:t>
      </w:r>
    </w:p>
    <w:p w:rsidR="0024557D" w:rsidRDefault="00CC0810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7.3.</w:t>
      </w:r>
      <w:r>
        <w:tab/>
        <w:t xml:space="preserve">Видеоматериал необходимо загрузить на любой «облачный носитель», ссылку на </w:t>
      </w:r>
      <w:r w:rsidR="003D28EE">
        <w:t xml:space="preserve">видео прописать в заявке. </w:t>
      </w:r>
    </w:p>
    <w:p w:rsidR="0024557D" w:rsidRDefault="003D28EE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</w:pPr>
      <w:r>
        <w:t>7.4.</w:t>
      </w:r>
      <w:r>
        <w:tab/>
        <w:t>С</w:t>
      </w:r>
      <w:r w:rsidR="00CC0810">
        <w:t>огласи</w:t>
      </w:r>
      <w:r>
        <w:t>я</w:t>
      </w:r>
      <w:r w:rsidR="00CC0810">
        <w:t xml:space="preserve"> на обработку персональн</w:t>
      </w:r>
      <w:r>
        <w:t>ых данных участников, заполненные</w:t>
      </w:r>
      <w:r w:rsidR="00A65BD7">
        <w:t xml:space="preserve"> согласно Приложению 1</w:t>
      </w:r>
      <w:r>
        <w:t xml:space="preserve">, </w:t>
      </w:r>
      <w:r w:rsidR="00A65BD7">
        <w:t>хранят</w:t>
      </w:r>
      <w:r>
        <w:t>ся у руководителя/наставника и могут быть запрошены Организатором конкурса.</w:t>
      </w:r>
    </w:p>
    <w:p w:rsidR="0024557D" w:rsidRDefault="0024557D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</w:rPr>
      </w:pPr>
    </w:p>
    <w:p w:rsidR="004235A6" w:rsidRDefault="004235A6">
      <w:pPr>
        <w:pStyle w:val="aa"/>
        <w:autoSpaceDE w:val="0"/>
        <w:autoSpaceDN w:val="0"/>
        <w:adjustRightInd w:val="0"/>
        <w:spacing w:line="360" w:lineRule="auto"/>
        <w:ind w:left="0" w:firstLine="708"/>
        <w:jc w:val="both"/>
        <w:rPr>
          <w:color w:val="000000"/>
        </w:rPr>
      </w:pPr>
    </w:p>
    <w:p w:rsidR="0024557D" w:rsidRDefault="00CC0810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Условия проведения Конкурса</w:t>
      </w:r>
    </w:p>
    <w:p w:rsidR="00EA4B8C" w:rsidRDefault="00CC0810" w:rsidP="00EA4B8C">
      <w:p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ab/>
        <w:t>8.1.</w:t>
      </w:r>
      <w:r>
        <w:rPr>
          <w:color w:val="000000"/>
        </w:rPr>
        <w:tab/>
        <w:t xml:space="preserve">Регистрация участников проходит </w:t>
      </w:r>
      <w:r>
        <w:rPr>
          <w:color w:val="000000"/>
          <w:u w:val="single"/>
        </w:rPr>
        <w:t xml:space="preserve">одновременно с предоставлением </w:t>
      </w:r>
      <w:r w:rsidR="00A65BD7">
        <w:rPr>
          <w:color w:val="000000"/>
        </w:rPr>
        <w:t>видеоматериала</w:t>
      </w:r>
      <w:r w:rsidR="009C35A9">
        <w:rPr>
          <w:color w:val="000000"/>
        </w:rPr>
        <w:t>.</w:t>
      </w:r>
      <w:r w:rsidR="009C35A9" w:rsidRPr="009C35A9">
        <w:t xml:space="preserve"> </w:t>
      </w:r>
      <w:r w:rsidR="009C35A9">
        <w:t xml:space="preserve">Заявка подается на каждого участника отдельно посредством заполнения формы </w:t>
      </w:r>
      <w:hyperlink r:id="rId12" w:history="1">
        <w:r w:rsidR="00EA4B8C" w:rsidRPr="000F7DFD">
          <w:rPr>
            <w:rStyle w:val="a4"/>
          </w:rPr>
          <w:t>https://forms.gle/nH54gn6Yc4ZWRqgq8</w:t>
        </w:r>
      </w:hyperlink>
    </w:p>
    <w:p w:rsidR="0024557D" w:rsidRDefault="00CC0810" w:rsidP="00EA4B8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ab/>
        <w:t>8.2.</w:t>
      </w:r>
      <w:r>
        <w:rPr>
          <w:color w:val="000000"/>
        </w:rPr>
        <w:tab/>
        <w:t>Организатор оставляет за собой право на некоммерческое использование полученных работ, распространение в печатных и электронных изданиях.</w:t>
      </w:r>
    </w:p>
    <w:p w:rsidR="0024557D" w:rsidRDefault="0024557D">
      <w:pPr>
        <w:pStyle w:val="aa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</w:p>
    <w:p w:rsidR="0024557D" w:rsidRDefault="00CC0810">
      <w:pPr>
        <w:pStyle w:val="p171"/>
        <w:numPr>
          <w:ilvl w:val="0"/>
          <w:numId w:val="9"/>
        </w:numPr>
        <w:tabs>
          <w:tab w:val="left" w:pos="2976"/>
        </w:tabs>
        <w:spacing w:before="0" w:beforeAutospacing="0" w:after="0" w:afterAutospacing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оценивания</w:t>
      </w:r>
    </w:p>
    <w:p w:rsidR="0024557D" w:rsidRDefault="00CC0810">
      <w:pPr>
        <w:pStyle w:val="p171"/>
        <w:tabs>
          <w:tab w:val="left" w:pos="709"/>
        </w:tabs>
        <w:spacing w:before="0" w:beforeAutospacing="0" w:after="0" w:afterAutospacing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9.1.</w:t>
      </w:r>
      <w:r>
        <w:rPr>
          <w:sz w:val="24"/>
          <w:szCs w:val="24"/>
        </w:rPr>
        <w:tab/>
        <w:t>Оценивание конкурсных работ проводится в режиме «слепого» прослушивания в соответствии с условиями Конкурса и критериями оценки:</w:t>
      </w:r>
    </w:p>
    <w:p w:rsidR="0024557D" w:rsidRDefault="00CC0810">
      <w:pPr>
        <w:pStyle w:val="p17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содержания работы объявленной тематике (0-1 балл);</w:t>
      </w:r>
    </w:p>
    <w:p w:rsidR="0024557D" w:rsidRDefault="00CC0810">
      <w:pPr>
        <w:pStyle w:val="p17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эмоциональная выразительность (1-10 баллов);</w:t>
      </w:r>
    </w:p>
    <w:p w:rsidR="0024557D" w:rsidRDefault="00CC0810">
      <w:pPr>
        <w:pStyle w:val="p171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выбора произведения (1-10 баллов);</w:t>
      </w:r>
    </w:p>
    <w:p w:rsidR="0024557D" w:rsidRDefault="00CC0810">
      <w:pPr>
        <w:pStyle w:val="p171"/>
        <w:numPr>
          <w:ilvl w:val="0"/>
          <w:numId w:val="6"/>
        </w:numPr>
        <w:tabs>
          <w:tab w:val="right" w:pos="93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мастерство исполнения, дикция (1-10 баллов);</w:t>
      </w:r>
    </w:p>
    <w:p w:rsidR="0024557D" w:rsidRDefault="00CC0810">
      <w:pPr>
        <w:pStyle w:val="p171"/>
        <w:numPr>
          <w:ilvl w:val="0"/>
          <w:numId w:val="6"/>
        </w:numPr>
        <w:tabs>
          <w:tab w:val="right" w:pos="93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хронометража (0-1 балл).</w:t>
      </w:r>
    </w:p>
    <w:p w:rsidR="0024557D" w:rsidRDefault="00CC0810">
      <w:pPr>
        <w:pStyle w:val="p31"/>
        <w:spacing w:before="0" w:beforeAutospacing="0" w:after="0" w:afterAutospacing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9.2.</w:t>
      </w:r>
      <w:r>
        <w:rPr>
          <w:bCs/>
          <w:sz w:val="24"/>
          <w:szCs w:val="24"/>
        </w:rPr>
        <w:tab/>
        <w:t>Использование реквизита и декораций не оценивается.</w:t>
      </w:r>
    </w:p>
    <w:p w:rsidR="0024557D" w:rsidRDefault="0024557D">
      <w:pPr>
        <w:pStyle w:val="p31"/>
        <w:spacing w:before="0" w:beforeAutospacing="0" w:after="0" w:afterAutospacing="0" w:line="360" w:lineRule="auto"/>
        <w:jc w:val="both"/>
        <w:rPr>
          <w:b/>
          <w:bCs/>
          <w:sz w:val="24"/>
          <w:szCs w:val="24"/>
        </w:rPr>
      </w:pPr>
    </w:p>
    <w:p w:rsidR="0024557D" w:rsidRDefault="00CC0810">
      <w:pPr>
        <w:pStyle w:val="p31"/>
        <w:numPr>
          <w:ilvl w:val="0"/>
          <w:numId w:val="9"/>
        </w:numPr>
        <w:spacing w:before="0" w:beforeAutospacing="0" w:after="0" w:afterAutospacing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Жюри Конкурса</w:t>
      </w:r>
    </w:p>
    <w:p w:rsidR="0024557D" w:rsidRDefault="00CC0810">
      <w:pPr>
        <w:pStyle w:val="p31"/>
        <w:spacing w:before="0" w:beforeAutospacing="0" w:after="0" w:afterAutospacing="0" w:line="360" w:lineRule="auto"/>
        <w:jc w:val="both"/>
        <w:rPr>
          <w:color w:val="0563C1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10.1.</w:t>
      </w:r>
      <w:r>
        <w:rPr>
          <w:sz w:val="24"/>
          <w:szCs w:val="24"/>
        </w:rPr>
        <w:tab/>
        <w:t>Состав жюри определяется организаторо</w:t>
      </w:r>
      <w:r w:rsidR="005F5F27">
        <w:rPr>
          <w:sz w:val="24"/>
          <w:szCs w:val="24"/>
        </w:rPr>
        <w:t xml:space="preserve">м Конкурса не позднее </w:t>
      </w:r>
      <w:r w:rsidR="00F35C77">
        <w:rPr>
          <w:sz w:val="24"/>
          <w:szCs w:val="24"/>
        </w:rPr>
        <w:t>0</w:t>
      </w:r>
      <w:r w:rsidR="00B468E4">
        <w:rPr>
          <w:sz w:val="24"/>
          <w:szCs w:val="24"/>
        </w:rPr>
        <w:t>5</w:t>
      </w:r>
      <w:r w:rsidR="005F5F27">
        <w:rPr>
          <w:sz w:val="24"/>
          <w:szCs w:val="24"/>
        </w:rPr>
        <w:t>.0</w:t>
      </w:r>
      <w:r w:rsidR="00F35C77">
        <w:rPr>
          <w:sz w:val="24"/>
          <w:szCs w:val="24"/>
        </w:rPr>
        <w:t>4</w:t>
      </w:r>
      <w:r w:rsidR="005F5F27">
        <w:rPr>
          <w:sz w:val="24"/>
          <w:szCs w:val="24"/>
        </w:rPr>
        <w:t>.202</w:t>
      </w:r>
      <w:r w:rsidR="00F35C77">
        <w:rPr>
          <w:sz w:val="24"/>
          <w:szCs w:val="24"/>
        </w:rPr>
        <w:t>5</w:t>
      </w:r>
      <w:r>
        <w:rPr>
          <w:sz w:val="24"/>
          <w:szCs w:val="24"/>
        </w:rPr>
        <w:t xml:space="preserve"> г. и публикуется на сайте Конкурса. </w:t>
      </w:r>
    </w:p>
    <w:p w:rsidR="0024557D" w:rsidRDefault="00CC0810">
      <w:pPr>
        <w:pStyle w:val="p31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eastAsia="en-US"/>
        </w:rPr>
        <w:lastRenderedPageBreak/>
        <w:tab/>
        <w:t>10.2.</w:t>
      </w:r>
      <w:r>
        <w:rPr>
          <w:rFonts w:eastAsia="Calibri"/>
          <w:bCs/>
          <w:sz w:val="24"/>
          <w:szCs w:val="24"/>
          <w:lang w:eastAsia="en-US"/>
        </w:rPr>
        <w:tab/>
        <w:t>Каждая представленная работа оценивается не менее чем тремя членами жюри</w:t>
      </w:r>
      <w:r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путем выставления баллов в соответствии с критериями, содержащимися в пункте 8 настоящего Положения.</w:t>
      </w:r>
      <w:r>
        <w:rPr>
          <w:sz w:val="24"/>
          <w:szCs w:val="24"/>
        </w:rPr>
        <w:t xml:space="preserve"> Результаты оценивания каждый член жюри вносит в протокол Конкурса. </w:t>
      </w:r>
      <w:r>
        <w:rPr>
          <w:rFonts w:eastAsia="Calibri"/>
          <w:bCs/>
          <w:sz w:val="24"/>
          <w:szCs w:val="24"/>
          <w:lang w:eastAsia="en-US"/>
        </w:rPr>
        <w:t>Члены жюри работают в индивидуальном порядке, не знакомясь с оценками других членов жюри. Заполненный каждым членом жюри протокол по окончании оценивания работ передается председателю жюри.</w:t>
      </w:r>
      <w:r>
        <w:rPr>
          <w:sz w:val="24"/>
          <w:szCs w:val="24"/>
        </w:rPr>
        <w:t xml:space="preserve"> Победители и призеры определяются суммой набранных баллов.</w:t>
      </w:r>
    </w:p>
    <w:p w:rsidR="0024557D" w:rsidRDefault="00CC0810">
      <w:pPr>
        <w:pStyle w:val="p31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10.3.</w:t>
      </w:r>
      <w:r>
        <w:rPr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  <w:lang w:eastAsia="en-US"/>
        </w:rPr>
        <w:t>При подведении итогов Конкурса жюри имеет право присуждать 1-е, 2-е или 3-е место двум и более участникам.</w:t>
      </w:r>
    </w:p>
    <w:p w:rsidR="0024557D" w:rsidRDefault="00CC0810">
      <w:pPr>
        <w:pStyle w:val="p31"/>
        <w:spacing w:before="0" w:beforeAutospacing="0" w:after="0" w:afterAutospacing="0" w:line="360" w:lineRule="auto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ab/>
        <w:t>10.4.</w:t>
      </w:r>
      <w:r>
        <w:rPr>
          <w:rFonts w:eastAsia="Calibri"/>
          <w:bCs/>
          <w:color w:val="000000"/>
          <w:sz w:val="24"/>
          <w:szCs w:val="24"/>
          <w:lang w:eastAsia="en-US"/>
        </w:rPr>
        <w:tab/>
        <w:t>Решение жюри является окончательным и пересмотру не подлежит.</w:t>
      </w:r>
    </w:p>
    <w:p w:rsidR="0024557D" w:rsidRDefault="0024557D">
      <w:pPr>
        <w:pStyle w:val="p3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235A6" w:rsidRDefault="004235A6">
      <w:pPr>
        <w:pStyle w:val="p3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4235A6" w:rsidRDefault="004235A6">
      <w:pPr>
        <w:pStyle w:val="p3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24557D" w:rsidRDefault="00CC0810">
      <w:pPr>
        <w:pStyle w:val="p31"/>
        <w:numPr>
          <w:ilvl w:val="0"/>
          <w:numId w:val="9"/>
        </w:numPr>
        <w:spacing w:before="0" w:beforeAutospacing="0" w:after="0" w:afterAutospacing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Награждение победителей</w:t>
      </w:r>
    </w:p>
    <w:p w:rsidR="0024557D" w:rsidRDefault="00CC0810">
      <w:pPr>
        <w:spacing w:line="360" w:lineRule="auto"/>
        <w:ind w:firstLine="708"/>
        <w:jc w:val="both"/>
      </w:pPr>
      <w:r>
        <w:t>11.1.</w:t>
      </w:r>
      <w:r>
        <w:tab/>
        <w:t xml:space="preserve">Победители (1 место) Конкурса в каждой возрастной группе награждаются Дипломами победителя, призеры (2 и 3 место) – Дипломами второй и третьей степени соответственно. Все участники Конкурса награждаются Сертификатами участника. </w:t>
      </w:r>
    </w:p>
    <w:p w:rsidR="0024557D" w:rsidRDefault="00CC0810">
      <w:pPr>
        <w:spacing w:line="360" w:lineRule="auto"/>
        <w:ind w:firstLine="708"/>
        <w:jc w:val="both"/>
      </w:pPr>
      <w:r>
        <w:t>11.2.</w:t>
      </w:r>
      <w:r>
        <w:tab/>
        <w:t>Организаторы Конкурса и жюри вправе учредить специальные дипломы.</w:t>
      </w:r>
    </w:p>
    <w:p w:rsidR="0024557D" w:rsidRDefault="00CC0810">
      <w:pPr>
        <w:spacing w:line="360" w:lineRule="auto"/>
        <w:contextualSpacing/>
        <w:jc w:val="both"/>
      </w:pPr>
      <w:r>
        <w:tab/>
        <w:t>11.3.</w:t>
      </w:r>
      <w:r>
        <w:tab/>
        <w:t>Объ</w:t>
      </w:r>
      <w:r w:rsidR="005F5F27">
        <w:t xml:space="preserve">явление результатов состоится </w:t>
      </w:r>
      <w:r w:rsidR="00F35C77">
        <w:t>30.04.2025</w:t>
      </w:r>
      <w:r>
        <w:t xml:space="preserve"> года на сайте Конкурса. </w:t>
      </w:r>
    </w:p>
    <w:p w:rsidR="0024557D" w:rsidRDefault="00CC0810">
      <w:pPr>
        <w:spacing w:line="360" w:lineRule="auto"/>
        <w:jc w:val="both"/>
      </w:pPr>
      <w:r>
        <w:tab/>
        <w:t>11.4.</w:t>
      </w:r>
      <w:r>
        <w:tab/>
        <w:t>Дипломы будут высланы на указанный в заявке адрес электронной почты.</w:t>
      </w:r>
    </w:p>
    <w:p w:rsidR="0024557D" w:rsidRDefault="00CC0810">
      <w:pPr>
        <w:spacing w:line="360" w:lineRule="auto"/>
        <w:jc w:val="both"/>
        <w:rPr>
          <w:color w:val="000000"/>
        </w:rPr>
      </w:pPr>
      <w:r>
        <w:t xml:space="preserve"> </w:t>
      </w:r>
      <w:r>
        <w:tab/>
        <w:t>11.5.</w:t>
      </w:r>
      <w:r>
        <w:tab/>
      </w:r>
      <w:r>
        <w:rPr>
          <w:color w:val="000000"/>
        </w:rPr>
        <w:t>Экспертная оценка представленных на Конкурс работ не осуществляется.</w:t>
      </w:r>
    </w:p>
    <w:p w:rsidR="0024557D" w:rsidRDefault="0024557D">
      <w:pPr>
        <w:spacing w:line="360" w:lineRule="auto"/>
        <w:jc w:val="both"/>
      </w:pPr>
    </w:p>
    <w:p w:rsidR="0024557D" w:rsidRDefault="00CC0810">
      <w:pPr>
        <w:pStyle w:val="aa"/>
        <w:numPr>
          <w:ilvl w:val="0"/>
          <w:numId w:val="9"/>
        </w:numPr>
        <w:tabs>
          <w:tab w:val="left" w:pos="3204"/>
        </w:tabs>
        <w:spacing w:line="360" w:lineRule="auto"/>
        <w:jc w:val="center"/>
        <w:rPr>
          <w:b/>
        </w:rPr>
      </w:pPr>
      <w:r>
        <w:rPr>
          <w:b/>
        </w:rPr>
        <w:t>Условия финансирования</w:t>
      </w:r>
    </w:p>
    <w:p w:rsidR="0024557D" w:rsidRDefault="00CC0810">
      <w:pPr>
        <w:spacing w:line="360" w:lineRule="auto"/>
        <w:ind w:firstLine="708"/>
        <w:jc w:val="both"/>
      </w:pPr>
      <w:r>
        <w:t>12.1.</w:t>
      </w:r>
      <w:r>
        <w:tab/>
        <w:t xml:space="preserve">Организация </w:t>
      </w:r>
      <w:r>
        <w:rPr>
          <w:color w:val="000000"/>
        </w:rPr>
        <w:t xml:space="preserve">Конкурса </w:t>
      </w:r>
      <w:r>
        <w:t>осуществляется в рамках бюджетного финансирования ГБОУ школы № 327.</w:t>
      </w:r>
    </w:p>
    <w:p w:rsidR="0024557D" w:rsidRDefault="0024557D">
      <w:pPr>
        <w:spacing w:line="360" w:lineRule="auto"/>
        <w:jc w:val="both"/>
      </w:pPr>
    </w:p>
    <w:p w:rsidR="0024557D" w:rsidRDefault="00CC0810">
      <w:pPr>
        <w:pStyle w:val="aa"/>
        <w:numPr>
          <w:ilvl w:val="0"/>
          <w:numId w:val="9"/>
        </w:num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Контакты</w:t>
      </w:r>
    </w:p>
    <w:p w:rsidR="00F35C77" w:rsidRDefault="00B468E4" w:rsidP="00F35C77">
      <w:pPr>
        <w:spacing w:line="360" w:lineRule="auto"/>
        <w:ind w:firstLine="708"/>
        <w:jc w:val="both"/>
        <w:rPr>
          <w:color w:val="000000"/>
        </w:rPr>
      </w:pPr>
      <w:r>
        <w:rPr>
          <w:lang w:val="en-US"/>
        </w:rPr>
        <w:t>E</w:t>
      </w:r>
      <w:r w:rsidRPr="00B468E4">
        <w:t>-</w:t>
      </w:r>
      <w:r>
        <w:rPr>
          <w:lang w:val="en-US"/>
        </w:rPr>
        <w:t>mail</w:t>
      </w:r>
      <w:r>
        <w:t>:</w:t>
      </w:r>
      <w:r w:rsidR="00CC0810">
        <w:rPr>
          <w:color w:val="000000"/>
        </w:rPr>
        <w:t xml:space="preserve"> </w:t>
      </w:r>
      <w:hyperlink r:id="rId13" w:history="1">
        <w:r w:rsidR="00F35C77" w:rsidRPr="000F7DFD">
          <w:rPr>
            <w:rStyle w:val="a4"/>
          </w:rPr>
          <w:t>unesco327spb@mail.ru</w:t>
        </w:r>
      </w:hyperlink>
      <w:r w:rsidR="00F35C77" w:rsidRPr="00F35C77">
        <w:rPr>
          <w:color w:val="000000"/>
        </w:rPr>
        <w:t xml:space="preserve"> </w:t>
      </w:r>
      <w:r w:rsidR="005F5F27">
        <w:rPr>
          <w:color w:val="000000"/>
        </w:rPr>
        <w:t>Шинкоренко Ирина Викторовна</w:t>
      </w:r>
      <w:r w:rsidR="00CC0810">
        <w:rPr>
          <w:color w:val="000000"/>
        </w:rPr>
        <w:t xml:space="preserve">, </w:t>
      </w:r>
      <w:r w:rsidR="00F35C77">
        <w:t>школьный координатор проекта САШ ЮНЕСКО в</w:t>
      </w:r>
      <w:r w:rsidR="00F35C77">
        <w:rPr>
          <w:color w:val="000000"/>
        </w:rPr>
        <w:t xml:space="preserve"> ГБОУ школе № 327</w:t>
      </w:r>
      <w:r w:rsidR="005F5F27">
        <w:rPr>
          <w:color w:val="000000"/>
        </w:rPr>
        <w:t>.</w:t>
      </w:r>
    </w:p>
    <w:p w:rsidR="0024557D" w:rsidRPr="00B468E4" w:rsidRDefault="0024557D" w:rsidP="00F35C77">
      <w:pPr>
        <w:spacing w:line="360" w:lineRule="auto"/>
        <w:ind w:firstLine="708"/>
        <w:jc w:val="both"/>
        <w:rPr>
          <w:color w:val="000000"/>
        </w:rPr>
        <w:sectPr w:rsidR="0024557D" w:rsidRPr="00B468E4">
          <w:footerReference w:type="default" r:id="rId14"/>
          <w:pgSz w:w="12240" w:h="15840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4557D" w:rsidRDefault="00A65BD7">
      <w:pPr>
        <w:pStyle w:val="p17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4557D" w:rsidRDefault="00CC0810">
      <w:pPr>
        <w:pStyle w:val="Default"/>
        <w:jc w:val="center"/>
      </w:pPr>
      <w:r>
        <w:rPr>
          <w:b/>
          <w:bCs/>
        </w:rPr>
        <w:t>СОГЛАСИЕ</w:t>
      </w:r>
    </w:p>
    <w:p w:rsidR="0024557D" w:rsidRDefault="00CC081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законного представителя участника </w:t>
      </w:r>
      <w:r>
        <w:rPr>
          <w:b/>
          <w:bCs/>
          <w:u w:val="single"/>
        </w:rPr>
        <w:t>до 14 лет</w:t>
      </w:r>
      <w:r>
        <w:rPr>
          <w:b/>
          <w:bCs/>
        </w:rPr>
        <w:t xml:space="preserve"> </w:t>
      </w:r>
    </w:p>
    <w:p w:rsidR="0024557D" w:rsidRDefault="00CC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F35C77">
        <w:rPr>
          <w:b/>
          <w:bCs/>
          <w:lang w:val="en-US"/>
        </w:rPr>
        <w:t>V</w:t>
      </w:r>
      <w:r>
        <w:rPr>
          <w:b/>
          <w:bCs/>
        </w:rPr>
        <w:t xml:space="preserve"> Открытого </w:t>
      </w:r>
      <w:r w:rsidR="00DD7CAF">
        <w:rPr>
          <w:b/>
          <w:bCs/>
        </w:rPr>
        <w:t>Всероссийского</w:t>
      </w:r>
      <w:r>
        <w:rPr>
          <w:b/>
          <w:bCs/>
        </w:rPr>
        <w:t xml:space="preserve"> конкурса выразительного чтения </w:t>
      </w:r>
      <w:r>
        <w:rPr>
          <w:rFonts w:eastAsia="Calibri"/>
          <w:shd w:val="clear" w:color="auto" w:fill="FFFFFF"/>
          <w:lang w:eastAsia="en-US"/>
        </w:rPr>
        <w:t>«</w:t>
      </w:r>
      <w:r>
        <w:rPr>
          <w:rFonts w:eastAsia="Calibri"/>
          <w:b/>
          <w:shd w:val="clear" w:color="auto" w:fill="FFFFFF"/>
          <w:lang w:eastAsia="en-US"/>
        </w:rPr>
        <w:t>Время читать»,</w:t>
      </w:r>
    </w:p>
    <w:p w:rsidR="0024557D" w:rsidRDefault="00CC0810">
      <w:pPr>
        <w:pStyle w:val="Default"/>
        <w:jc w:val="center"/>
      </w:pPr>
      <w:r>
        <w:rPr>
          <w:b/>
        </w:rPr>
        <w:t>приуроченного ко Всемирному дню чтения вслух,</w:t>
      </w:r>
      <w:r>
        <w:rPr>
          <w:b/>
          <w:bCs/>
        </w:rPr>
        <w:t xml:space="preserve"> на обработку персональных данных</w:t>
      </w:r>
    </w:p>
    <w:p w:rsidR="0024557D" w:rsidRDefault="0024557D">
      <w:pPr>
        <w:pStyle w:val="Default"/>
        <w:jc w:val="right"/>
      </w:pPr>
    </w:p>
    <w:p w:rsidR="0024557D" w:rsidRDefault="00CC0810">
      <w:pPr>
        <w:pStyle w:val="Default"/>
        <w:jc w:val="right"/>
      </w:pPr>
      <w:r>
        <w:t xml:space="preserve">«___» ________20___ г. </w:t>
      </w:r>
    </w:p>
    <w:p w:rsidR="0024557D" w:rsidRDefault="0024557D">
      <w:pPr>
        <w:pStyle w:val="Default"/>
        <w:jc w:val="center"/>
      </w:pPr>
    </w:p>
    <w:p w:rsidR="0024557D" w:rsidRDefault="00CC0810">
      <w:pPr>
        <w:pStyle w:val="Default"/>
        <w:jc w:val="center"/>
      </w:pPr>
      <w:r>
        <w:t xml:space="preserve">Я, ________________________________________________________________________________, </w:t>
      </w:r>
    </w:p>
    <w:p w:rsidR="0024557D" w:rsidRDefault="00CC0810">
      <w:pPr>
        <w:pStyle w:val="Default"/>
        <w:jc w:val="center"/>
        <w:rPr>
          <w:sz w:val="16"/>
          <w:szCs w:val="16"/>
        </w:rPr>
      </w:pPr>
      <w:r>
        <w:rPr>
          <w:i/>
          <w:iCs/>
        </w:rPr>
        <w:t>(</w:t>
      </w:r>
      <w:r>
        <w:rPr>
          <w:i/>
          <w:iCs/>
          <w:sz w:val="16"/>
          <w:szCs w:val="16"/>
        </w:rPr>
        <w:t>ФИО полностью, отчество при наличии)</w:t>
      </w:r>
    </w:p>
    <w:p w:rsidR="0024557D" w:rsidRDefault="00CC0810">
      <w:pPr>
        <w:pStyle w:val="Default"/>
      </w:pPr>
      <w:r>
        <w:t>документ, удостоверяющий личность _________________, серия __________№_______________</w:t>
      </w:r>
    </w:p>
    <w:p w:rsidR="0024557D" w:rsidRDefault="00CC0810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(вид документа, удостоверяющего личность)</w:t>
      </w:r>
    </w:p>
    <w:p w:rsidR="0024557D" w:rsidRDefault="00CC0810">
      <w:pPr>
        <w:pStyle w:val="Default"/>
      </w:pPr>
      <w:r>
        <w:t>выдан_____________________________________________________________________________, ___________________________________________________________________________________</w:t>
      </w:r>
    </w:p>
    <w:p w:rsidR="0024557D" w:rsidRDefault="00CC0810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:rsidR="0024557D" w:rsidRDefault="00CC0810">
      <w:pPr>
        <w:pStyle w:val="Default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___________________________________________________________________________________</w:t>
      </w:r>
    </w:p>
    <w:p w:rsidR="0024557D" w:rsidRDefault="0024557D">
      <w:pPr>
        <w:pStyle w:val="Default"/>
        <w:jc w:val="center"/>
      </w:pPr>
    </w:p>
    <w:p w:rsidR="0024557D" w:rsidRDefault="00CC0810">
      <w:pPr>
        <w:pStyle w:val="Default"/>
      </w:pPr>
      <w:r>
        <w:t>действующий (</w:t>
      </w:r>
      <w:proofErr w:type="spellStart"/>
      <w:r>
        <w:t>ая</w:t>
      </w:r>
      <w:proofErr w:type="spellEnd"/>
      <w:r>
        <w:t>) от себя и от имени несовершеннолетнего ребенка</w:t>
      </w:r>
    </w:p>
    <w:p w:rsidR="0024557D" w:rsidRDefault="00CC0810">
      <w:pPr>
        <w:pStyle w:val="Default"/>
      </w:pPr>
      <w:r>
        <w:t xml:space="preserve">(далее несовершеннолетний), </w:t>
      </w:r>
    </w:p>
    <w:p w:rsidR="0024557D" w:rsidRDefault="00CC0810">
      <w:pPr>
        <w:pStyle w:val="Default"/>
        <w:jc w:val="center"/>
        <w:rPr>
          <w:i/>
          <w:sz w:val="18"/>
          <w:szCs w:val="18"/>
        </w:rPr>
      </w:pPr>
      <w:r>
        <w:t>___________________________________________________________________________________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ФИО полностью несовершеннолетнего ребенка, отчество при наличии)</w:t>
      </w:r>
    </w:p>
    <w:p w:rsidR="0024557D" w:rsidRDefault="00CC0810">
      <w:pPr>
        <w:pStyle w:val="Default"/>
      </w:pPr>
      <w:r>
        <w:t>документ, удостоверяющий личность ребенка ________________, серия _____________, №____</w:t>
      </w:r>
    </w:p>
    <w:p w:rsidR="0024557D" w:rsidRDefault="00CC0810">
      <w:pPr>
        <w:pStyle w:val="Default"/>
      </w:pPr>
      <w:r>
        <w:t>выдан ____________________________________________________________________________</w:t>
      </w:r>
    </w:p>
    <w:p w:rsidR="0024557D" w:rsidRDefault="00CC0810">
      <w:pPr>
        <w:pStyle w:val="Default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(дата выдачи, наименование органа, выдавшего документ)</w:t>
      </w:r>
    </w:p>
    <w:p w:rsidR="0024557D" w:rsidRDefault="00CC0810">
      <w:pPr>
        <w:pStyle w:val="Default"/>
        <w:jc w:val="center"/>
      </w:pPr>
      <w:r>
        <w:t xml:space="preserve">дата рождения ______________, проживающей (его) по адресу: ___________________________________________________________________________________ </w:t>
      </w:r>
    </w:p>
    <w:p w:rsidR="0024557D" w:rsidRDefault="0024557D">
      <w:pPr>
        <w:pStyle w:val="Default"/>
        <w:jc w:val="center"/>
      </w:pPr>
    </w:p>
    <w:p w:rsidR="0024557D" w:rsidRDefault="00CC0810">
      <w:pPr>
        <w:pStyle w:val="Default"/>
        <w:jc w:val="both"/>
      </w:pPr>
      <w:r>
        <w:t>в соответствии с пунктом 4 статьи 9 Федерального закона от 27.07.2006 № 152-ФЗ «О персональных данных» даю свое согласие Государственному бюджетному общеобразовательному учреждению средней общеобразовательной школе № 327 Невского района Санкт-Петербурга (далее – Оператор) 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</w:t>
      </w:r>
    </w:p>
    <w:p w:rsidR="0024557D" w:rsidRDefault="00CC0810">
      <w:pPr>
        <w:pStyle w:val="Default"/>
        <w:jc w:val="both"/>
      </w:pPr>
      <w:r>
        <w:t>1.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отношении следующих персональных данных: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фамилия, имя, отчество (при наличии);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пол;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дата рождения;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название образовательной организации, в которой обучается участник;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класс обучения;</w:t>
      </w:r>
    </w:p>
    <w:p w:rsidR="0024557D" w:rsidRDefault="00CC0810">
      <w:pPr>
        <w:pStyle w:val="Default"/>
        <w:numPr>
          <w:ilvl w:val="0"/>
          <w:numId w:val="17"/>
        </w:numPr>
        <w:jc w:val="both"/>
      </w:pPr>
      <w:r>
        <w:t>фото- и видеоизображение.</w:t>
      </w:r>
    </w:p>
    <w:p w:rsidR="0024557D" w:rsidRDefault="00CC0810">
      <w:pPr>
        <w:pStyle w:val="Default"/>
        <w:jc w:val="both"/>
      </w:pPr>
      <w: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24557D" w:rsidRDefault="00CC0810">
      <w:pPr>
        <w:pStyle w:val="Default"/>
        <w:numPr>
          <w:ilvl w:val="0"/>
          <w:numId w:val="16"/>
        </w:numPr>
        <w:jc w:val="both"/>
      </w:pPr>
      <w:r>
        <w:t>фамилия, имя, отчество (при наличии);</w:t>
      </w:r>
    </w:p>
    <w:p w:rsidR="0024557D" w:rsidRDefault="00CC0810">
      <w:pPr>
        <w:pStyle w:val="Default"/>
        <w:numPr>
          <w:ilvl w:val="0"/>
          <w:numId w:val="16"/>
        </w:numPr>
        <w:jc w:val="both"/>
      </w:pPr>
      <w:r>
        <w:lastRenderedPageBreak/>
        <w:t>название образовательной организации, в которой обучается участник;</w:t>
      </w:r>
    </w:p>
    <w:p w:rsidR="0024557D" w:rsidRDefault="00CC0810">
      <w:pPr>
        <w:pStyle w:val="Default"/>
        <w:numPr>
          <w:ilvl w:val="0"/>
          <w:numId w:val="16"/>
        </w:numPr>
        <w:jc w:val="both"/>
      </w:pPr>
      <w:r>
        <w:t>класс обучения;</w:t>
      </w:r>
    </w:p>
    <w:p w:rsidR="0024557D" w:rsidRDefault="00CC0810">
      <w:pPr>
        <w:pStyle w:val="Default"/>
        <w:numPr>
          <w:ilvl w:val="0"/>
          <w:numId w:val="16"/>
        </w:numPr>
        <w:jc w:val="both"/>
      </w:pPr>
      <w:r>
        <w:t>фото- и видеоизображение;</w:t>
      </w:r>
    </w:p>
    <w:p w:rsidR="0024557D" w:rsidRDefault="00CC0810">
      <w:pPr>
        <w:pStyle w:val="aa"/>
        <w:numPr>
          <w:ilvl w:val="0"/>
          <w:numId w:val="16"/>
        </w:numPr>
        <w:autoSpaceDE w:val="0"/>
        <w:autoSpaceDN w:val="0"/>
        <w:adjustRightInd w:val="0"/>
        <w:rPr>
          <w:bCs/>
        </w:rPr>
      </w:pPr>
      <w:proofErr w:type="gramStart"/>
      <w:r>
        <w:t>информация</w:t>
      </w:r>
      <w:proofErr w:type="gramEnd"/>
      <w:r>
        <w:t xml:space="preserve"> о ходе </w:t>
      </w:r>
      <w:r w:rsidR="00DD7CAF">
        <w:rPr>
          <w:bCs/>
          <w:lang w:val="en-US"/>
        </w:rPr>
        <w:t>IV</w:t>
      </w:r>
      <w:r w:rsidR="00DD7CAF">
        <w:rPr>
          <w:bCs/>
        </w:rPr>
        <w:t xml:space="preserve"> Открытого Всероссийского </w:t>
      </w:r>
      <w:r>
        <w:rPr>
          <w:bCs/>
        </w:rPr>
        <w:t xml:space="preserve">конкурса выразительного чтения </w:t>
      </w:r>
      <w:r>
        <w:rPr>
          <w:rFonts w:eastAsia="Calibri"/>
          <w:shd w:val="clear" w:color="auto" w:fill="FFFFFF"/>
          <w:lang w:eastAsia="en-US"/>
        </w:rPr>
        <w:t xml:space="preserve">«Время читать», </w:t>
      </w:r>
      <w:r>
        <w:t>приуроченного ко Всемирному дню чтения вслух (далее – Конкурс), и о его результатах.</w:t>
      </w:r>
    </w:p>
    <w:p w:rsidR="0024557D" w:rsidRDefault="00CC0810">
      <w:pPr>
        <w:pStyle w:val="Default"/>
        <w:jc w:val="both"/>
      </w:pPr>
      <w:r>
        <w:t>3.  Передача третьим лицам моих персональных данных и персональных данных несовершеннолетнего возможна только в целях: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участия несовершеннолетнего в Конкурсе;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организации, проведения и популяризации Конкурса;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обеспечения участия несовершеннолетнего в мероприятиях, связанных с награждением по результатам Конкурса;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формирования статистических и аналитических отчётов Конкурса, подготовки информационных материалов;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обеспечения соблюдения законов и иных нормативных правовых актов Российской Федерации.</w:t>
      </w:r>
    </w:p>
    <w:p w:rsidR="0024557D" w:rsidRDefault="00CC0810">
      <w:pPr>
        <w:pStyle w:val="Default"/>
        <w:jc w:val="both"/>
      </w:pPr>
      <w:r>
        <w:tab/>
        <w:t xml:space="preserve">Настоящее согласие вступает в силу со дня его подписания и действует в течение неопределенного срока. </w:t>
      </w:r>
    </w:p>
    <w:p w:rsidR="0024557D" w:rsidRDefault="00CC0810">
      <w:pPr>
        <w:pStyle w:val="Default"/>
        <w:jc w:val="both"/>
      </w:pPr>
      <w:r>
        <w:tab/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24557D" w:rsidRDefault="00CC0810">
      <w:pPr>
        <w:pStyle w:val="Default"/>
        <w:jc w:val="both"/>
      </w:pPr>
      <w:r>
        <w:tab/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заявления в адрес Оператора по электронной почте.</w:t>
      </w:r>
    </w:p>
    <w:p w:rsidR="0024557D" w:rsidRDefault="00CC0810">
      <w:pPr>
        <w:pStyle w:val="Default"/>
        <w:jc w:val="both"/>
      </w:pPr>
      <w:r>
        <w:tab/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24557D" w:rsidRDefault="00CC0810">
      <w:pPr>
        <w:pStyle w:val="Default"/>
        <w:jc w:val="both"/>
      </w:pPr>
      <w:r>
        <w:t xml:space="preserve">      </w:t>
      </w:r>
    </w:p>
    <w:p w:rsidR="0024557D" w:rsidRDefault="0024557D">
      <w:pPr>
        <w:pStyle w:val="Default"/>
        <w:jc w:val="both"/>
      </w:pPr>
    </w:p>
    <w:p w:rsidR="0024557D" w:rsidRDefault="00CC0810">
      <w:pPr>
        <w:pStyle w:val="Default"/>
        <w:jc w:val="center"/>
      </w:pPr>
      <w:r>
        <w:t xml:space="preserve">                                        ________________                      ___________________________</w:t>
      </w:r>
    </w:p>
    <w:p w:rsidR="0024557D" w:rsidRDefault="00CC0810">
      <w:pPr>
        <w:pStyle w:val="Default"/>
        <w:jc w:val="center"/>
      </w:pPr>
      <w:r>
        <w:t xml:space="preserve">                  </w:t>
      </w:r>
      <w:r>
        <w:rPr>
          <w:i/>
          <w:iCs/>
          <w:sz w:val="18"/>
          <w:szCs w:val="18"/>
        </w:rPr>
        <w:t xml:space="preserve">                    (личная подпись)                                                    (расшифровка подписи)</w:t>
      </w:r>
    </w:p>
    <w:p w:rsidR="0024557D" w:rsidRDefault="0024557D">
      <w:pPr>
        <w:pStyle w:val="Default"/>
        <w:jc w:val="center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jc w:val="both"/>
        <w:rPr>
          <w:b/>
          <w:bCs/>
        </w:rPr>
      </w:pPr>
    </w:p>
    <w:p w:rsidR="0024557D" w:rsidRDefault="0024557D">
      <w:pPr>
        <w:pStyle w:val="Default"/>
        <w:rPr>
          <w:b/>
          <w:bCs/>
        </w:rPr>
      </w:pPr>
    </w:p>
    <w:p w:rsidR="0024557D" w:rsidRDefault="00CC0810">
      <w:pPr>
        <w:pStyle w:val="Default"/>
        <w:jc w:val="center"/>
      </w:pPr>
      <w:r>
        <w:rPr>
          <w:b/>
          <w:bCs/>
        </w:rPr>
        <w:t>СОГЛАСИЕ</w:t>
      </w:r>
    </w:p>
    <w:p w:rsidR="0024557D" w:rsidRDefault="00CC081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участника </w:t>
      </w:r>
      <w:r>
        <w:rPr>
          <w:b/>
          <w:bCs/>
          <w:u w:val="single"/>
        </w:rPr>
        <w:t>старше 14 лет</w:t>
      </w:r>
    </w:p>
    <w:p w:rsidR="0024557D" w:rsidRDefault="00CC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F35C77">
        <w:rPr>
          <w:b/>
          <w:bCs/>
          <w:lang w:val="en-US"/>
        </w:rPr>
        <w:t>V</w:t>
      </w:r>
      <w:r>
        <w:rPr>
          <w:b/>
          <w:bCs/>
        </w:rPr>
        <w:t xml:space="preserve"> Открытого </w:t>
      </w:r>
      <w:r w:rsidR="00DD7CAF">
        <w:rPr>
          <w:b/>
          <w:bCs/>
        </w:rPr>
        <w:t>Всероссийского</w:t>
      </w:r>
      <w:r>
        <w:rPr>
          <w:b/>
          <w:bCs/>
        </w:rPr>
        <w:t xml:space="preserve"> конкурса выразительного чтения </w:t>
      </w:r>
      <w:r>
        <w:rPr>
          <w:rFonts w:eastAsia="Calibri"/>
          <w:shd w:val="clear" w:color="auto" w:fill="FFFFFF"/>
          <w:lang w:eastAsia="en-US"/>
        </w:rPr>
        <w:t>«</w:t>
      </w:r>
      <w:r>
        <w:rPr>
          <w:rFonts w:eastAsia="Calibri"/>
          <w:b/>
          <w:shd w:val="clear" w:color="auto" w:fill="FFFFFF"/>
          <w:lang w:eastAsia="en-US"/>
        </w:rPr>
        <w:t>Время читать»,</w:t>
      </w:r>
    </w:p>
    <w:p w:rsidR="0024557D" w:rsidRDefault="00CC0810">
      <w:pPr>
        <w:pStyle w:val="Default"/>
        <w:jc w:val="center"/>
      </w:pPr>
      <w:r>
        <w:rPr>
          <w:b/>
        </w:rPr>
        <w:t>приуроченного ко Всемирному дню чтения вслух,</w:t>
      </w:r>
      <w:r>
        <w:rPr>
          <w:b/>
          <w:bCs/>
        </w:rPr>
        <w:t xml:space="preserve"> на обработку персональных данных</w:t>
      </w:r>
    </w:p>
    <w:p w:rsidR="0024557D" w:rsidRDefault="0024557D">
      <w:pPr>
        <w:pStyle w:val="Default"/>
        <w:jc w:val="both"/>
      </w:pPr>
    </w:p>
    <w:p w:rsidR="0024557D" w:rsidRDefault="00CC0810">
      <w:pPr>
        <w:pStyle w:val="Default"/>
        <w:jc w:val="both"/>
      </w:pPr>
      <w:r>
        <w:t xml:space="preserve">                                                                                                                                        «___»___20___ г.</w:t>
      </w:r>
    </w:p>
    <w:p w:rsidR="0024557D" w:rsidRDefault="00CC0810">
      <w:pPr>
        <w:pStyle w:val="Default"/>
      </w:pPr>
      <w:r>
        <w:t>Я, 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________,            </w:t>
      </w:r>
    </w:p>
    <w:p w:rsidR="0024557D" w:rsidRDefault="00CC0810">
      <w:pPr>
        <w:pStyle w:val="Default"/>
      </w:pPr>
      <w:r>
        <w:t xml:space="preserve">                                                          </w:t>
      </w:r>
      <w:r>
        <w:rPr>
          <w:i/>
          <w:iCs/>
          <w:sz w:val="18"/>
          <w:szCs w:val="18"/>
        </w:rPr>
        <w:t>(ФИО полностью, отчество при наличии)</w:t>
      </w:r>
    </w:p>
    <w:p w:rsidR="0024557D" w:rsidRDefault="00CC0810">
      <w:pPr>
        <w:pStyle w:val="Default"/>
      </w:pPr>
      <w:r>
        <w:t>документ удостоверяющий личность __________________серия___________№_______________</w:t>
      </w:r>
    </w:p>
    <w:p w:rsidR="0024557D" w:rsidRDefault="00CC0810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(вид документа, удостоверяющего личность)</w:t>
      </w:r>
    </w:p>
    <w:p w:rsidR="0024557D" w:rsidRDefault="00CC0810">
      <w:pPr>
        <w:pStyle w:val="Default"/>
        <w:jc w:val="both"/>
      </w:pPr>
      <w:r>
        <w:t>выдан_____________________________________________________________________________, ___________________________________________________________________________________</w:t>
      </w:r>
    </w:p>
    <w:p w:rsidR="0024557D" w:rsidRDefault="00CC0810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</w:t>
      </w: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 w:rsidR="0024557D" w:rsidRDefault="00CC0810">
      <w:pPr>
        <w:pStyle w:val="Default"/>
      </w:pPr>
      <w:r>
        <w:t>зарегистрированный (</w:t>
      </w:r>
      <w:proofErr w:type="spellStart"/>
      <w:r>
        <w:t>ая</w:t>
      </w:r>
      <w:proofErr w:type="spellEnd"/>
      <w:r>
        <w:t>) по адресу____________________________________________________________________________,</w:t>
      </w:r>
    </w:p>
    <w:p w:rsidR="0024557D" w:rsidRDefault="0024557D">
      <w:pPr>
        <w:pStyle w:val="Default"/>
        <w:jc w:val="both"/>
      </w:pPr>
    </w:p>
    <w:p w:rsidR="0024557D" w:rsidRDefault="00CC0810">
      <w:pPr>
        <w:pStyle w:val="Default"/>
        <w:jc w:val="both"/>
      </w:pPr>
      <w:r>
        <w:t>в соответствии с пунктом 4 статьи 9 Федерального закона от 27.07.2006 № 152-ФЗ «О персональных данных» даю свое согласие Государственному бюджетному общеобразовательному учреждению средней общеобразовательной школе № 327 Невского района Санкт-Петербурга (далее – Оператор) на автоматизированную, а также без использования средств автоматизации обработку моих персональных данных, а именно:</w:t>
      </w:r>
    </w:p>
    <w:p w:rsidR="0024557D" w:rsidRDefault="00CC0810">
      <w:pPr>
        <w:pStyle w:val="Default"/>
        <w:jc w:val="both"/>
      </w:pPr>
      <w:r>
        <w:t>1.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в отношении следующих персональных данных:</w:t>
      </w:r>
    </w:p>
    <w:p w:rsidR="0024557D" w:rsidRDefault="00CC0810">
      <w:pPr>
        <w:pStyle w:val="Default"/>
        <w:numPr>
          <w:ilvl w:val="0"/>
          <w:numId w:val="19"/>
        </w:numPr>
        <w:jc w:val="both"/>
      </w:pPr>
      <w:r>
        <w:t>фамилия, имя, отчество (при наличии);</w:t>
      </w:r>
    </w:p>
    <w:p w:rsidR="0024557D" w:rsidRDefault="00CC0810">
      <w:pPr>
        <w:pStyle w:val="Default"/>
        <w:numPr>
          <w:ilvl w:val="0"/>
          <w:numId w:val="19"/>
        </w:numPr>
        <w:jc w:val="both"/>
      </w:pPr>
      <w:r>
        <w:t>пол;</w:t>
      </w:r>
    </w:p>
    <w:p w:rsidR="0024557D" w:rsidRDefault="00CC0810">
      <w:pPr>
        <w:pStyle w:val="Default"/>
        <w:numPr>
          <w:ilvl w:val="0"/>
          <w:numId w:val="19"/>
        </w:numPr>
      </w:pPr>
      <w:r>
        <w:t xml:space="preserve">дата рождения (год, месяц, год); </w:t>
      </w:r>
    </w:p>
    <w:p w:rsidR="0024557D" w:rsidRDefault="00CC0810">
      <w:pPr>
        <w:pStyle w:val="Default"/>
        <w:numPr>
          <w:ilvl w:val="0"/>
          <w:numId w:val="19"/>
        </w:numPr>
        <w:jc w:val="both"/>
      </w:pPr>
      <w:r>
        <w:t>сведения о месте регистрации и месте проживания;</w:t>
      </w:r>
    </w:p>
    <w:p w:rsidR="0024557D" w:rsidRDefault="00CC0810">
      <w:pPr>
        <w:pStyle w:val="Default"/>
        <w:numPr>
          <w:ilvl w:val="0"/>
          <w:numId w:val="19"/>
        </w:numPr>
      </w:pPr>
      <w:r>
        <w:t>данные документов, удостоверяющих личность;</w:t>
      </w:r>
    </w:p>
    <w:p w:rsidR="0024557D" w:rsidRDefault="00CC0810">
      <w:pPr>
        <w:pStyle w:val="Default"/>
        <w:numPr>
          <w:ilvl w:val="0"/>
          <w:numId w:val="19"/>
        </w:numPr>
      </w:pPr>
      <w:r>
        <w:t xml:space="preserve">почтовый адрес с индексом; </w:t>
      </w:r>
    </w:p>
    <w:p w:rsidR="0024557D" w:rsidRDefault="00CC0810">
      <w:pPr>
        <w:pStyle w:val="Default"/>
        <w:numPr>
          <w:ilvl w:val="0"/>
          <w:numId w:val="19"/>
        </w:numPr>
      </w:pPr>
      <w:r>
        <w:t>название образовательной организации, в которой я обучаюсь- класс (курс) обучения;</w:t>
      </w:r>
    </w:p>
    <w:p w:rsidR="0024557D" w:rsidRDefault="00CC0810">
      <w:pPr>
        <w:pStyle w:val="Default"/>
        <w:numPr>
          <w:ilvl w:val="0"/>
          <w:numId w:val="19"/>
        </w:numPr>
      </w:pPr>
      <w:r>
        <w:t xml:space="preserve">электронная почта; </w:t>
      </w:r>
    </w:p>
    <w:p w:rsidR="0024557D" w:rsidRDefault="00CC0810">
      <w:pPr>
        <w:pStyle w:val="Default"/>
        <w:numPr>
          <w:ilvl w:val="0"/>
          <w:numId w:val="19"/>
        </w:numPr>
      </w:pPr>
      <w:r>
        <w:t xml:space="preserve">номер телефона (домашний, мобильный); </w:t>
      </w:r>
    </w:p>
    <w:p w:rsidR="0024557D" w:rsidRDefault="00CC0810">
      <w:pPr>
        <w:pStyle w:val="Default"/>
        <w:numPr>
          <w:ilvl w:val="0"/>
          <w:numId w:val="19"/>
        </w:numPr>
      </w:pPr>
      <w:r>
        <w:t xml:space="preserve">фото- и видеоизображение. </w:t>
      </w:r>
    </w:p>
    <w:p w:rsidR="0024557D" w:rsidRDefault="00CC0810">
      <w:pPr>
        <w:pStyle w:val="Default"/>
        <w:jc w:val="both"/>
      </w:pPr>
      <w: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:rsidR="0024557D" w:rsidRDefault="00CC0810">
      <w:pPr>
        <w:pStyle w:val="Default"/>
        <w:numPr>
          <w:ilvl w:val="0"/>
          <w:numId w:val="18"/>
        </w:numPr>
      </w:pPr>
      <w:r>
        <w:t xml:space="preserve">фамилия, имя, отчество; </w:t>
      </w:r>
    </w:p>
    <w:p w:rsidR="0024557D" w:rsidRDefault="00CC0810">
      <w:pPr>
        <w:pStyle w:val="Default"/>
        <w:numPr>
          <w:ilvl w:val="0"/>
          <w:numId w:val="18"/>
        </w:numPr>
      </w:pPr>
      <w:r>
        <w:t xml:space="preserve">название образовательной организации, в которой я обучаюсь; </w:t>
      </w:r>
    </w:p>
    <w:p w:rsidR="0024557D" w:rsidRDefault="00CC0810">
      <w:pPr>
        <w:pStyle w:val="Default"/>
        <w:numPr>
          <w:ilvl w:val="0"/>
          <w:numId w:val="18"/>
        </w:numPr>
      </w:pPr>
      <w:r>
        <w:t xml:space="preserve">класс (курс) обучения; </w:t>
      </w:r>
    </w:p>
    <w:p w:rsidR="0024557D" w:rsidRDefault="00CC0810">
      <w:pPr>
        <w:pStyle w:val="Default"/>
        <w:numPr>
          <w:ilvl w:val="0"/>
          <w:numId w:val="18"/>
        </w:numPr>
      </w:pPr>
      <w:r>
        <w:t>фото- и видеоизображение;</w:t>
      </w:r>
    </w:p>
    <w:p w:rsidR="0024557D" w:rsidRDefault="00CC0810">
      <w:pPr>
        <w:pStyle w:val="Default"/>
        <w:numPr>
          <w:ilvl w:val="0"/>
          <w:numId w:val="18"/>
        </w:numPr>
        <w:jc w:val="both"/>
      </w:pPr>
      <w:proofErr w:type="gramStart"/>
      <w:r>
        <w:t>информация</w:t>
      </w:r>
      <w:proofErr w:type="gramEnd"/>
      <w:r>
        <w:t xml:space="preserve"> о ходе </w:t>
      </w:r>
      <w:r>
        <w:rPr>
          <w:bCs/>
          <w:lang w:val="en-US"/>
        </w:rPr>
        <w:t>I</w:t>
      </w:r>
      <w:r w:rsidR="00DD7CAF">
        <w:rPr>
          <w:bCs/>
          <w:lang w:val="en-US"/>
        </w:rPr>
        <w:t>V</w:t>
      </w:r>
      <w:r>
        <w:rPr>
          <w:bCs/>
        </w:rPr>
        <w:t xml:space="preserve"> Открытого </w:t>
      </w:r>
      <w:r w:rsidR="00DD7CAF">
        <w:rPr>
          <w:bCs/>
        </w:rPr>
        <w:t>Всероссийского</w:t>
      </w:r>
      <w:r>
        <w:rPr>
          <w:bCs/>
        </w:rPr>
        <w:t xml:space="preserve"> конкурса выразительного чтения </w:t>
      </w:r>
      <w:r>
        <w:rPr>
          <w:rFonts w:eastAsia="Calibri"/>
          <w:shd w:val="clear" w:color="auto" w:fill="FFFFFF"/>
        </w:rPr>
        <w:t xml:space="preserve">«Время читать», </w:t>
      </w:r>
      <w:r>
        <w:t>приуроченного ко Всемирному дню чтения вслух (далее – Конкурс), и о его результатах.</w:t>
      </w:r>
    </w:p>
    <w:p w:rsidR="0024557D" w:rsidRDefault="00CC0810">
      <w:pPr>
        <w:pStyle w:val="Default"/>
        <w:jc w:val="both"/>
      </w:pPr>
      <w:r>
        <w:t xml:space="preserve">3.   Передача третьим лицам моих персональных данных возможна только в целях: 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участия в Конкурсе;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организации, проведения и популяризации Конкурса;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lastRenderedPageBreak/>
        <w:t>обеспечения участия в мероприятиях, связанных с награждением по результатам Конкурса;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формирования статистических и аналитических отчётов Конкурса, подготовки информационных материалов;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24557D" w:rsidRDefault="00CC0810">
      <w:pPr>
        <w:pStyle w:val="Default"/>
        <w:numPr>
          <w:ilvl w:val="0"/>
          <w:numId w:val="15"/>
        </w:numPr>
        <w:jc w:val="both"/>
      </w:pPr>
      <w:r>
        <w:t>обеспечения соблюдения законов и иных нормативных правовых актов Российской Федерации.</w:t>
      </w:r>
    </w:p>
    <w:p w:rsidR="0024557D" w:rsidRDefault="00CC0810">
      <w:pPr>
        <w:pStyle w:val="Default"/>
        <w:jc w:val="both"/>
      </w:pPr>
      <w:r>
        <w:tab/>
        <w:t xml:space="preserve">Настоящее согласие вступает в силу со дня его подписания и действует в течение неопределенного срока. </w:t>
      </w:r>
    </w:p>
    <w:p w:rsidR="0024557D" w:rsidRDefault="00CC0810">
      <w:pPr>
        <w:pStyle w:val="Default"/>
        <w:jc w:val="both"/>
      </w:pPr>
      <w:r>
        <w:tab/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24557D" w:rsidRDefault="00CC0810">
      <w:pPr>
        <w:pStyle w:val="Default"/>
        <w:jc w:val="both"/>
      </w:pPr>
      <w:r>
        <w:tab/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заявления в адрес Оператора по электронной почте.</w:t>
      </w:r>
    </w:p>
    <w:p w:rsidR="0024557D" w:rsidRDefault="00CC0810">
      <w:pPr>
        <w:pStyle w:val="Default"/>
        <w:jc w:val="both"/>
      </w:pPr>
      <w:r>
        <w:tab/>
        <w:t>Я подтверждаю, что даю настоящее согласие, действуя по собственной воле, в своих интересах.</w:t>
      </w:r>
    </w:p>
    <w:p w:rsidR="0024557D" w:rsidRDefault="0024557D">
      <w:pPr>
        <w:pStyle w:val="Default"/>
        <w:jc w:val="both"/>
      </w:pPr>
    </w:p>
    <w:p w:rsidR="0024557D" w:rsidRDefault="0024557D">
      <w:pPr>
        <w:pStyle w:val="Default"/>
      </w:pPr>
    </w:p>
    <w:p w:rsidR="0024557D" w:rsidRDefault="0024557D">
      <w:pPr>
        <w:pStyle w:val="Default"/>
      </w:pPr>
    </w:p>
    <w:p w:rsidR="0024557D" w:rsidRDefault="0024557D">
      <w:pPr>
        <w:pStyle w:val="Default"/>
      </w:pPr>
    </w:p>
    <w:p w:rsidR="0024557D" w:rsidRDefault="00CC0810">
      <w:pPr>
        <w:pStyle w:val="Default"/>
        <w:jc w:val="center"/>
      </w:pPr>
      <w:r>
        <w:t xml:space="preserve">                                        ________________                      ___________________________</w:t>
      </w:r>
    </w:p>
    <w:p w:rsidR="0024557D" w:rsidRDefault="00CC0810">
      <w:pPr>
        <w:pStyle w:val="Default"/>
        <w:jc w:val="center"/>
      </w:pPr>
      <w:r>
        <w:t xml:space="preserve">                  </w:t>
      </w:r>
      <w:r>
        <w:rPr>
          <w:i/>
          <w:iCs/>
          <w:sz w:val="18"/>
          <w:szCs w:val="18"/>
        </w:rPr>
        <w:t xml:space="preserve">                    (личная подпись)                                                    (расшифровка подписи)</w:t>
      </w:r>
    </w:p>
    <w:p w:rsidR="0024557D" w:rsidRDefault="0024557D">
      <w:pPr>
        <w:pStyle w:val="Default"/>
        <w:jc w:val="center"/>
        <w:rPr>
          <w:b/>
          <w:bCs/>
        </w:rPr>
      </w:pPr>
    </w:p>
    <w:p w:rsidR="0024557D" w:rsidRDefault="0024557D">
      <w:pPr>
        <w:tabs>
          <w:tab w:val="center" w:pos="1648"/>
          <w:tab w:val="center" w:pos="2832"/>
          <w:tab w:val="center" w:pos="3540"/>
          <w:tab w:val="center" w:pos="4594"/>
          <w:tab w:val="center" w:pos="5665"/>
          <w:tab w:val="center" w:pos="6373"/>
          <w:tab w:val="center" w:pos="7894"/>
        </w:tabs>
        <w:spacing w:after="177"/>
        <w:rPr>
          <w:sz w:val="28"/>
          <w:szCs w:val="28"/>
        </w:rPr>
      </w:pPr>
    </w:p>
    <w:p w:rsidR="0024557D" w:rsidRDefault="0024557D"/>
    <w:p w:rsidR="0024557D" w:rsidRDefault="0024557D">
      <w:pPr>
        <w:pStyle w:val="p231"/>
        <w:ind w:left="0"/>
        <w:jc w:val="both"/>
        <w:rPr>
          <w:sz w:val="24"/>
          <w:szCs w:val="24"/>
        </w:rPr>
      </w:pPr>
    </w:p>
    <w:sectPr w:rsidR="0024557D">
      <w:pgSz w:w="12240" w:h="1584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822C0A" w16cid:durableId="265DD69A"/>
  <w16cid:commentId w16cid:paraId="77F34F5C" w16cid:durableId="265DD6AF"/>
  <w16cid:commentId w16cid:paraId="78FBC4D5" w16cid:durableId="265DD6D4"/>
  <w16cid:commentId w16cid:paraId="218A4287" w16cid:durableId="265DD70A"/>
  <w16cid:commentId w16cid:paraId="58B25A50" w16cid:durableId="265DD857"/>
  <w16cid:commentId w16cid:paraId="164C0345" w16cid:durableId="265DD872"/>
  <w16cid:commentId w16cid:paraId="3A54E559" w16cid:durableId="265DD82A"/>
  <w16cid:commentId w16cid:paraId="17BDAEAD" w16cid:durableId="265DD83E"/>
  <w16cid:commentId w16cid:paraId="7A4343D1" w16cid:durableId="265DD880"/>
  <w16cid:commentId w16cid:paraId="139E5557" w16cid:durableId="265DD89F"/>
  <w16cid:commentId w16cid:paraId="1F256EE7" w16cid:durableId="265DD8E6"/>
  <w16cid:commentId w16cid:paraId="7919CCE0" w16cid:durableId="265DD91F"/>
  <w16cid:commentId w16cid:paraId="1E91652F" w16cid:durableId="265DD937"/>
  <w16cid:commentId w16cid:paraId="03BD13FF" w16cid:durableId="265DD968"/>
  <w16cid:commentId w16cid:paraId="218F40B1" w16cid:durableId="265DD99C"/>
  <w16cid:commentId w16cid:paraId="63E74ADF" w16cid:durableId="265DD9E2"/>
  <w16cid:commentId w16cid:paraId="7AB341B6" w16cid:durableId="265DDA21"/>
  <w16cid:commentId w16cid:paraId="5D623847" w16cid:durableId="265DDA6A"/>
  <w16cid:commentId w16cid:paraId="1A768C86" w16cid:durableId="265DDA8C"/>
  <w16cid:commentId w16cid:paraId="0CE1B80B" w16cid:durableId="265DDAB5"/>
  <w16cid:commentId w16cid:paraId="1B375A20" w16cid:durableId="265DDAE4"/>
  <w16cid:commentId w16cid:paraId="25985D01" w16cid:durableId="265DDB6C"/>
  <w16cid:commentId w16cid:paraId="6E4C10B1" w16cid:durableId="265DDBD7"/>
  <w16cid:commentId w16cid:paraId="6985C284" w16cid:durableId="265DDBF2"/>
  <w16cid:commentId w16cid:paraId="32E9DC02" w16cid:durableId="265DDC0C"/>
  <w16cid:commentId w16cid:paraId="4F37EA5A" w16cid:durableId="265DDC48"/>
  <w16cid:commentId w16cid:paraId="62C436C8" w16cid:durableId="265DDD5D"/>
  <w16cid:commentId w16cid:paraId="76178D70" w16cid:durableId="265DDD3C"/>
  <w16cid:commentId w16cid:paraId="06A49B1F" w16cid:durableId="265DDD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49" w:rsidRDefault="00701949">
      <w:r>
        <w:separator/>
      </w:r>
    </w:p>
  </w:endnote>
  <w:endnote w:type="continuationSeparator" w:id="0">
    <w:p w:rsidR="00701949" w:rsidRDefault="0070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43788"/>
      <w:docPartObj>
        <w:docPartGallery w:val="Page Numbers (Bottom of Page)"/>
        <w:docPartUnique/>
      </w:docPartObj>
    </w:sdtPr>
    <w:sdtEndPr/>
    <w:sdtContent>
      <w:p w:rsidR="002F7CEC" w:rsidRDefault="002F7C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BEB">
          <w:rPr>
            <w:noProof/>
          </w:rPr>
          <w:t>3</w:t>
        </w:r>
        <w:r>
          <w:fldChar w:fldCharType="end"/>
        </w:r>
      </w:p>
    </w:sdtContent>
  </w:sdt>
  <w:p w:rsidR="002F7CEC" w:rsidRDefault="002F7C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49" w:rsidRDefault="00701949">
      <w:r>
        <w:separator/>
      </w:r>
    </w:p>
  </w:footnote>
  <w:footnote w:type="continuationSeparator" w:id="0">
    <w:p w:rsidR="00701949" w:rsidRDefault="0070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473"/>
    <w:multiLevelType w:val="hybridMultilevel"/>
    <w:tmpl w:val="367E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5E16"/>
    <w:multiLevelType w:val="hybridMultilevel"/>
    <w:tmpl w:val="367E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3ED"/>
    <w:multiLevelType w:val="hybridMultilevel"/>
    <w:tmpl w:val="27F4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171F2"/>
    <w:multiLevelType w:val="hybridMultilevel"/>
    <w:tmpl w:val="ADE2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6101"/>
    <w:multiLevelType w:val="hybridMultilevel"/>
    <w:tmpl w:val="80F24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310261"/>
    <w:multiLevelType w:val="hybridMultilevel"/>
    <w:tmpl w:val="3F480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CB3DD4"/>
    <w:multiLevelType w:val="hybridMultilevel"/>
    <w:tmpl w:val="6588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DB4846"/>
    <w:multiLevelType w:val="hybridMultilevel"/>
    <w:tmpl w:val="E70AEE5E"/>
    <w:lvl w:ilvl="0" w:tplc="6632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759D"/>
    <w:multiLevelType w:val="hybridMultilevel"/>
    <w:tmpl w:val="B408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55573"/>
    <w:multiLevelType w:val="hybridMultilevel"/>
    <w:tmpl w:val="A8D2FEA0"/>
    <w:lvl w:ilvl="0" w:tplc="6632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C7F7B"/>
    <w:multiLevelType w:val="hybridMultilevel"/>
    <w:tmpl w:val="12D244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4A5591"/>
    <w:multiLevelType w:val="hybridMultilevel"/>
    <w:tmpl w:val="E0CE0494"/>
    <w:lvl w:ilvl="0" w:tplc="6632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90080"/>
    <w:multiLevelType w:val="hybridMultilevel"/>
    <w:tmpl w:val="1DC6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909A6"/>
    <w:multiLevelType w:val="multilevel"/>
    <w:tmpl w:val="A3463E7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color w:val="auto"/>
      </w:rPr>
    </w:lvl>
  </w:abstractNum>
  <w:abstractNum w:abstractNumId="14">
    <w:nsid w:val="57D851DF"/>
    <w:multiLevelType w:val="hybridMultilevel"/>
    <w:tmpl w:val="55DC2B2C"/>
    <w:lvl w:ilvl="0" w:tplc="6632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C7E4B"/>
    <w:multiLevelType w:val="hybridMultilevel"/>
    <w:tmpl w:val="C704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61405"/>
    <w:multiLevelType w:val="multilevel"/>
    <w:tmpl w:val="23E8CD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color w:val="auto"/>
      </w:rPr>
    </w:lvl>
  </w:abstractNum>
  <w:abstractNum w:abstractNumId="17">
    <w:nsid w:val="6AD36E6D"/>
    <w:multiLevelType w:val="hybridMultilevel"/>
    <w:tmpl w:val="BC7C7446"/>
    <w:lvl w:ilvl="0" w:tplc="FE84C3C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11752"/>
    <w:multiLevelType w:val="hybridMultilevel"/>
    <w:tmpl w:val="CB52BC0A"/>
    <w:lvl w:ilvl="0" w:tplc="B31E20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86ACA"/>
    <w:multiLevelType w:val="hybridMultilevel"/>
    <w:tmpl w:val="3C4A3C80"/>
    <w:lvl w:ilvl="0" w:tplc="6632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B67"/>
    <w:multiLevelType w:val="hybridMultilevel"/>
    <w:tmpl w:val="E7FA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0"/>
  </w:num>
  <w:num w:numId="9">
    <w:abstractNumId w:val="16"/>
  </w:num>
  <w:num w:numId="10">
    <w:abstractNumId w:val="8"/>
  </w:num>
  <w:num w:numId="11">
    <w:abstractNumId w:val="20"/>
  </w:num>
  <w:num w:numId="12">
    <w:abstractNumId w:val="10"/>
  </w:num>
  <w:num w:numId="13">
    <w:abstractNumId w:val="1"/>
  </w:num>
  <w:num w:numId="14">
    <w:abstractNumId w:val="18"/>
  </w:num>
  <w:num w:numId="15">
    <w:abstractNumId w:val="9"/>
  </w:num>
  <w:num w:numId="16">
    <w:abstractNumId w:val="19"/>
  </w:num>
  <w:num w:numId="17">
    <w:abstractNumId w:val="7"/>
  </w:num>
  <w:num w:numId="18">
    <w:abstractNumId w:val="11"/>
  </w:num>
  <w:num w:numId="19">
    <w:abstractNumId w:val="14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D"/>
    <w:rsid w:val="00011B9A"/>
    <w:rsid w:val="000708A1"/>
    <w:rsid w:val="000B4036"/>
    <w:rsid w:val="000B5832"/>
    <w:rsid w:val="00154BEB"/>
    <w:rsid w:val="001A6933"/>
    <w:rsid w:val="00202072"/>
    <w:rsid w:val="0024557D"/>
    <w:rsid w:val="00275D7E"/>
    <w:rsid w:val="002C2629"/>
    <w:rsid w:val="002F7CEC"/>
    <w:rsid w:val="00324F9E"/>
    <w:rsid w:val="00334A98"/>
    <w:rsid w:val="0036584D"/>
    <w:rsid w:val="003C3F9B"/>
    <w:rsid w:val="003D28EE"/>
    <w:rsid w:val="00416552"/>
    <w:rsid w:val="004235A6"/>
    <w:rsid w:val="00445DA1"/>
    <w:rsid w:val="00506114"/>
    <w:rsid w:val="00525D8B"/>
    <w:rsid w:val="005F4872"/>
    <w:rsid w:val="005F5F27"/>
    <w:rsid w:val="00602FED"/>
    <w:rsid w:val="0061582A"/>
    <w:rsid w:val="00697BB8"/>
    <w:rsid w:val="00701949"/>
    <w:rsid w:val="00732BDD"/>
    <w:rsid w:val="007840A2"/>
    <w:rsid w:val="007B4FE3"/>
    <w:rsid w:val="007E3C6B"/>
    <w:rsid w:val="009C35A9"/>
    <w:rsid w:val="00A03AD5"/>
    <w:rsid w:val="00A65BD7"/>
    <w:rsid w:val="00B468E4"/>
    <w:rsid w:val="00B471B4"/>
    <w:rsid w:val="00B655A3"/>
    <w:rsid w:val="00BC01A7"/>
    <w:rsid w:val="00BC4A83"/>
    <w:rsid w:val="00C52966"/>
    <w:rsid w:val="00CC0810"/>
    <w:rsid w:val="00CE68DC"/>
    <w:rsid w:val="00D71362"/>
    <w:rsid w:val="00D73ED5"/>
    <w:rsid w:val="00DD7CAF"/>
    <w:rsid w:val="00DE0212"/>
    <w:rsid w:val="00E13ABC"/>
    <w:rsid w:val="00E22907"/>
    <w:rsid w:val="00EA4B8C"/>
    <w:rsid w:val="00ED3138"/>
    <w:rsid w:val="00F35C77"/>
    <w:rsid w:val="00F903F8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08B6C4-CFFC-4472-8128-CF36F92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1">
    <w:name w:val="p31"/>
    <w:basedOn w:val="a"/>
    <w:uiPriority w:val="9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71">
    <w:name w:val="p171"/>
    <w:basedOn w:val="a"/>
    <w:uiPriority w:val="99"/>
    <w:pPr>
      <w:spacing w:before="100" w:beforeAutospacing="1" w:after="100" w:afterAutospacing="1"/>
    </w:pPr>
    <w:rPr>
      <w:sz w:val="28"/>
      <w:szCs w:val="28"/>
    </w:rPr>
  </w:style>
  <w:style w:type="paragraph" w:customStyle="1" w:styleId="p231">
    <w:name w:val="p231"/>
    <w:basedOn w:val="a"/>
    <w:uiPriority w:val="99"/>
    <w:pPr>
      <w:spacing w:before="100" w:beforeAutospacing="1" w:after="100" w:afterAutospacing="1"/>
      <w:ind w:left="-141"/>
    </w:pPr>
    <w:rPr>
      <w:sz w:val="28"/>
      <w:szCs w:val="28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suppressAutoHyphens/>
      <w:ind w:left="720"/>
      <w:contextualSpacing/>
    </w:pPr>
    <w:rPr>
      <w:lang w:eastAsia="zh-CN"/>
    </w:rPr>
  </w:style>
  <w:style w:type="character" w:customStyle="1" w:styleId="WW8Num1z0">
    <w:name w:val="WW8Num1z0"/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9C35A9"/>
    <w:rPr>
      <w:color w:val="954F72" w:themeColor="followedHyperlink"/>
      <w:u w:val="single"/>
    </w:rPr>
  </w:style>
  <w:style w:type="paragraph" w:customStyle="1" w:styleId="content--common-blockblock-3u">
    <w:name w:val="content--common-block__block-3u"/>
    <w:basedOn w:val="a"/>
    <w:rsid w:val="00324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7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308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035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nesco327sp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H54gn6Yc4ZWRqgq8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27spb.edusite.ru/magicpage.html?page=934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5130-EB56-4C03-B041-03FD4D9D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dell</dc:creator>
  <cp:keywords/>
  <dc:description/>
  <cp:lastModifiedBy>Пользователь</cp:lastModifiedBy>
  <cp:revision>3</cp:revision>
  <cp:lastPrinted>2024-01-15T14:13:00Z</cp:lastPrinted>
  <dcterms:created xsi:type="dcterms:W3CDTF">2025-03-13T09:08:00Z</dcterms:created>
  <dcterms:modified xsi:type="dcterms:W3CDTF">2025-03-13T09:31:00Z</dcterms:modified>
</cp:coreProperties>
</file>