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53" w:rsidRDefault="00631A53" w:rsidP="006C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A53" w:rsidRDefault="00631A53" w:rsidP="006C2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A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56013"/>
            <wp:effectExtent l="0" t="0" r="3175" b="2540"/>
            <wp:docPr id="2" name="Рисунок 2" descr="C:\Users\user\Desktop\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617" w:rsidRPr="00631A53" w:rsidRDefault="00424387" w:rsidP="00631A53">
      <w:pPr>
        <w:rPr>
          <w:rFonts w:ascii="Times New Roman" w:hAnsi="Times New Roman" w:cs="Times New Roman"/>
          <w:sz w:val="24"/>
          <w:szCs w:val="24"/>
        </w:rPr>
      </w:pPr>
      <w:r w:rsidRPr="00B37CA0">
        <w:rPr>
          <w:rFonts w:ascii="Times New Roman" w:hAnsi="Times New Roman" w:cs="Times New Roman"/>
          <w:sz w:val="24"/>
          <w:szCs w:val="24"/>
        </w:rPr>
        <w:t xml:space="preserve">     </w:t>
      </w:r>
      <w:r w:rsidR="00631A5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0617" w:rsidRPr="00631A53" w:rsidRDefault="00FD0617" w:rsidP="00631A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31A53">
        <w:rPr>
          <w:rFonts w:ascii="Times New Roman" w:hAnsi="Times New Roman" w:cs="Times New Roman"/>
          <w:b/>
          <w:sz w:val="24"/>
          <w:szCs w:val="24"/>
        </w:rPr>
        <w:lastRenderedPageBreak/>
        <w:t>УЧАСТНИКИ</w:t>
      </w:r>
    </w:p>
    <w:p w:rsidR="00737956" w:rsidRDefault="00FD0617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D0617">
        <w:rPr>
          <w:rFonts w:ascii="Times New Roman" w:hAnsi="Times New Roman" w:cs="Times New Roman"/>
          <w:sz w:val="24"/>
          <w:szCs w:val="24"/>
        </w:rPr>
        <w:t>К участию в мероприятии 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сети Ассоциированных школ ЮНЕСКО и школ –</w:t>
      </w:r>
      <w:r w:rsidR="00E37429">
        <w:rPr>
          <w:rFonts w:ascii="Times New Roman" w:hAnsi="Times New Roman" w:cs="Times New Roman"/>
          <w:sz w:val="24"/>
          <w:szCs w:val="24"/>
        </w:rPr>
        <w:t xml:space="preserve"> партнёров САШ ЮНЕСКО.</w:t>
      </w:r>
    </w:p>
    <w:p w:rsidR="00151569" w:rsidRDefault="00151569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37429" w:rsidRPr="00B37CA0" w:rsidRDefault="006B7060" w:rsidP="006B706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37429" w:rsidRPr="00B37CA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32503" w:rsidRPr="00B37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429" w:rsidRPr="00B37CA0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E37429" w:rsidRDefault="00FE06FB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Оргкомитет </w:t>
      </w:r>
      <w:r w:rsidR="00151569">
        <w:rPr>
          <w:rFonts w:ascii="Times New Roman" w:hAnsi="Times New Roman" w:cs="Times New Roman"/>
          <w:sz w:val="24"/>
          <w:szCs w:val="24"/>
        </w:rPr>
        <w:t xml:space="preserve">(Приложение 2) </w:t>
      </w:r>
      <w:r>
        <w:rPr>
          <w:rFonts w:ascii="Times New Roman" w:hAnsi="Times New Roman" w:cs="Times New Roman"/>
          <w:sz w:val="24"/>
          <w:szCs w:val="24"/>
        </w:rPr>
        <w:t>осуществляет общее руководство и контроль над проведением Конкурса:</w:t>
      </w:r>
    </w:p>
    <w:p w:rsidR="00FE06FB" w:rsidRDefault="00FE06FB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Положение;</w:t>
      </w:r>
    </w:p>
    <w:p w:rsidR="00FE06FB" w:rsidRDefault="00FE06FB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сбор заявок на участие;</w:t>
      </w:r>
    </w:p>
    <w:p w:rsidR="00FE06FB" w:rsidRDefault="00FE06FB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регистрацию участников Конкурса;</w:t>
      </w:r>
    </w:p>
    <w:p w:rsidR="00FE06FB" w:rsidRDefault="00FE06FB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оценивает работы участников в соответствии с критериями;</w:t>
      </w:r>
    </w:p>
    <w:p w:rsidR="00FE06FB" w:rsidRDefault="00FE06FB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25D">
        <w:rPr>
          <w:rFonts w:ascii="Times New Roman" w:hAnsi="Times New Roman" w:cs="Times New Roman"/>
          <w:sz w:val="24"/>
          <w:szCs w:val="24"/>
        </w:rPr>
        <w:t>размещает информацию о Конкурсе в средствах массовой информации и сети интернет.</w:t>
      </w:r>
    </w:p>
    <w:p w:rsidR="006B7060" w:rsidRDefault="006B7060" w:rsidP="006B706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организационного комитета имеют право привлекать к оцениванию работ педагогов МБОУ «Гимназия» города Черногорска.</w:t>
      </w:r>
    </w:p>
    <w:p w:rsidR="006B7060" w:rsidRDefault="006B7060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025D" w:rsidRPr="00B37CA0" w:rsidRDefault="00A9025D" w:rsidP="00FD061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37CA0">
        <w:rPr>
          <w:rFonts w:ascii="Times New Roman" w:hAnsi="Times New Roman" w:cs="Times New Roman"/>
          <w:b/>
          <w:sz w:val="24"/>
          <w:szCs w:val="24"/>
        </w:rPr>
        <w:t>5. ПОРЯДОК ПРОВЕДЕНИЯ</w:t>
      </w:r>
    </w:p>
    <w:p w:rsidR="00A9025D" w:rsidRPr="00B64C71" w:rsidRDefault="00A9025D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Конкурс проводится в дистанционном формате. Для участия необходимо отправить </w:t>
      </w:r>
      <w:r w:rsidR="00563042">
        <w:rPr>
          <w:rFonts w:ascii="Times New Roman" w:hAnsi="Times New Roman" w:cs="Times New Roman"/>
          <w:sz w:val="24"/>
          <w:szCs w:val="24"/>
        </w:rPr>
        <w:t xml:space="preserve">двумя файлами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="00563042">
        <w:rPr>
          <w:rFonts w:ascii="Times New Roman" w:hAnsi="Times New Roman" w:cs="Times New Roman"/>
          <w:sz w:val="24"/>
          <w:szCs w:val="24"/>
        </w:rPr>
        <w:t xml:space="preserve"> (например </w:t>
      </w:r>
      <w:proofErr w:type="spellStart"/>
      <w:r w:rsidR="00563042">
        <w:rPr>
          <w:rFonts w:ascii="Times New Roman" w:hAnsi="Times New Roman" w:cs="Times New Roman"/>
          <w:sz w:val="24"/>
          <w:szCs w:val="24"/>
          <w:lang w:val="en-US"/>
        </w:rPr>
        <w:t>KoshkinaUlyanaZ</w:t>
      </w:r>
      <w:proofErr w:type="spellEnd"/>
      <w:r w:rsidR="00563042" w:rsidRPr="005630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готовую работу</w:t>
      </w:r>
      <w:r w:rsidR="00563042">
        <w:rPr>
          <w:rFonts w:ascii="Times New Roman" w:hAnsi="Times New Roman" w:cs="Times New Roman"/>
          <w:sz w:val="24"/>
          <w:szCs w:val="24"/>
        </w:rPr>
        <w:t xml:space="preserve">(например, </w:t>
      </w:r>
      <w:proofErr w:type="spellStart"/>
      <w:r w:rsidR="00563042">
        <w:rPr>
          <w:rFonts w:ascii="Times New Roman" w:hAnsi="Times New Roman" w:cs="Times New Roman"/>
          <w:sz w:val="24"/>
          <w:szCs w:val="24"/>
          <w:lang w:val="en-US"/>
        </w:rPr>
        <w:t>KoshkinaUlyanaR</w:t>
      </w:r>
      <w:proofErr w:type="spellEnd"/>
      <w:r w:rsidR="00563042" w:rsidRPr="005630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6D6">
        <w:rPr>
          <w:rFonts w:ascii="Times New Roman" w:hAnsi="Times New Roman" w:cs="Times New Roman"/>
          <w:sz w:val="24"/>
          <w:szCs w:val="24"/>
        </w:rPr>
        <w:t xml:space="preserve">на электронную почту координатора САШ ЮНЕСКО МБОУ «Гимназия» г. Черногорска с пометкой «Конкурс Россия» - </w:t>
      </w:r>
      <w:hyperlink r:id="rId6" w:history="1">
        <w:r w:rsidR="00E436D6" w:rsidRPr="00803F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kniny</w:t>
        </w:r>
        <w:r w:rsidR="00E436D6" w:rsidRPr="00803F2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436D6" w:rsidRPr="00E436D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E436D6" w:rsidRPr="00803F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436D6" w:rsidRPr="00E436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436D6" w:rsidRPr="00803F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64C71" w:rsidRDefault="00B64C71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Содержание конкурсных заданий.</w:t>
      </w:r>
    </w:p>
    <w:p w:rsidR="00421874" w:rsidRDefault="00B64C71" w:rsidP="00BB757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b/>
          <w:sz w:val="24"/>
          <w:szCs w:val="24"/>
        </w:rPr>
        <w:t>Видеоролик «</w:t>
      </w:r>
      <w:r w:rsidR="00421874">
        <w:rPr>
          <w:rFonts w:ascii="Times New Roman" w:hAnsi="Times New Roman" w:cs="Times New Roman"/>
          <w:b/>
          <w:sz w:val="24"/>
          <w:szCs w:val="24"/>
        </w:rPr>
        <w:t>Любимое блюдо нашей семьи</w:t>
      </w:r>
      <w:r w:rsidRPr="00421874">
        <w:rPr>
          <w:rFonts w:ascii="Times New Roman" w:hAnsi="Times New Roman" w:cs="Times New Roman"/>
          <w:b/>
          <w:sz w:val="24"/>
          <w:szCs w:val="24"/>
        </w:rPr>
        <w:t>».</w:t>
      </w:r>
    </w:p>
    <w:p w:rsidR="00B64C71" w:rsidRPr="00A724C3" w:rsidRDefault="00B64C71" w:rsidP="00FD061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C3">
        <w:rPr>
          <w:rFonts w:ascii="Times New Roman" w:hAnsi="Times New Roman" w:cs="Times New Roman"/>
          <w:b/>
          <w:sz w:val="24"/>
          <w:szCs w:val="24"/>
        </w:rPr>
        <w:t>Сочинение «Я опишу русскую зиму так, как никто до меня этого не делал».</w:t>
      </w:r>
    </w:p>
    <w:p w:rsidR="00A724C3" w:rsidRDefault="00B64C71" w:rsidP="00FD061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503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33250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332503">
        <w:rPr>
          <w:rFonts w:ascii="Times New Roman" w:hAnsi="Times New Roman" w:cs="Times New Roman"/>
          <w:b/>
          <w:sz w:val="24"/>
          <w:szCs w:val="24"/>
        </w:rPr>
        <w:t xml:space="preserve"> книге российского писателя</w:t>
      </w:r>
      <w:r w:rsidR="00332503">
        <w:rPr>
          <w:rFonts w:ascii="Times New Roman" w:hAnsi="Times New Roman" w:cs="Times New Roman"/>
          <w:b/>
          <w:sz w:val="24"/>
          <w:szCs w:val="24"/>
        </w:rPr>
        <w:t>, прочитанной участником</w:t>
      </w:r>
      <w:r w:rsidRPr="00332503">
        <w:rPr>
          <w:rFonts w:ascii="Times New Roman" w:hAnsi="Times New Roman" w:cs="Times New Roman"/>
          <w:b/>
          <w:sz w:val="24"/>
          <w:szCs w:val="24"/>
        </w:rPr>
        <w:t>.</w:t>
      </w:r>
      <w:r w:rsidR="00CD0B3E" w:rsidRPr="003325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060" w:rsidRPr="00332503" w:rsidRDefault="006B7060" w:rsidP="00FD061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4C3" w:rsidRPr="00B37CA0" w:rsidRDefault="00A724C3" w:rsidP="00FD061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C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B706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37CA0">
        <w:rPr>
          <w:rFonts w:ascii="Times New Roman" w:hAnsi="Times New Roman" w:cs="Times New Roman"/>
          <w:b/>
          <w:sz w:val="24"/>
          <w:szCs w:val="24"/>
        </w:rPr>
        <w:t xml:space="preserve"> 6. УЧАСТИЕ В КОНКУРСЕ</w:t>
      </w:r>
    </w:p>
    <w:p w:rsidR="00A724C3" w:rsidRPr="00A724C3" w:rsidRDefault="00A724C3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Для участия в Конкурсе необходимо в срок до 20 декабря подать заявку по установленной форме (Приложение 1) и готовую работу на электронный адрес Организатора </w:t>
      </w:r>
      <w:hyperlink r:id="rId7" w:history="1">
        <w:r w:rsidRPr="00803F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kniny</w:t>
        </w:r>
        <w:r w:rsidRPr="00803F2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03F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03F2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03F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724C3" w:rsidRDefault="00491FE5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Координатор проектов ЮНЕСКО МБОУ «Гимназия» города Черногорска – Крюкова Нина Юрьевна. 89095277761.</w:t>
      </w:r>
    </w:p>
    <w:p w:rsidR="006B7060" w:rsidRDefault="006B7060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91FE5" w:rsidRPr="006B7060" w:rsidRDefault="00491FE5" w:rsidP="00FD0617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325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7060">
        <w:rPr>
          <w:rFonts w:ascii="Times New Roman" w:hAnsi="Times New Roman" w:cs="Times New Roman"/>
          <w:sz w:val="24"/>
          <w:szCs w:val="24"/>
        </w:rPr>
        <w:t xml:space="preserve">    </w:t>
      </w:r>
      <w:r w:rsidR="00B37CA0" w:rsidRPr="006B7060">
        <w:rPr>
          <w:rFonts w:ascii="Times New Roman" w:hAnsi="Times New Roman" w:cs="Times New Roman"/>
          <w:b/>
          <w:sz w:val="24"/>
          <w:szCs w:val="24"/>
        </w:rPr>
        <w:t>7</w:t>
      </w:r>
      <w:r w:rsidRPr="006B7060">
        <w:rPr>
          <w:rFonts w:ascii="Times New Roman" w:hAnsi="Times New Roman" w:cs="Times New Roman"/>
          <w:b/>
          <w:sz w:val="24"/>
          <w:szCs w:val="24"/>
        </w:rPr>
        <w:t>. КРИТЕРИИ ОЦЕНИВАНИЯ РАБОТ</w:t>
      </w:r>
    </w:p>
    <w:p w:rsidR="00491FE5" w:rsidRDefault="00151569" w:rsidP="00FD061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1FE5">
        <w:rPr>
          <w:rFonts w:ascii="Times New Roman" w:hAnsi="Times New Roman" w:cs="Times New Roman"/>
          <w:sz w:val="24"/>
          <w:szCs w:val="24"/>
        </w:rPr>
        <w:t>.1. Работы оцениваются по пятибалльной шкале по каждому из критериев.</w:t>
      </w:r>
    </w:p>
    <w:p w:rsidR="00EA77B9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1874">
        <w:rPr>
          <w:rFonts w:ascii="Times New Roman" w:hAnsi="Times New Roman" w:cs="Times New Roman"/>
          <w:b/>
          <w:sz w:val="24"/>
          <w:szCs w:val="24"/>
        </w:rPr>
        <w:t>Видеоролик «</w:t>
      </w:r>
      <w:r>
        <w:rPr>
          <w:rFonts w:ascii="Times New Roman" w:hAnsi="Times New Roman" w:cs="Times New Roman"/>
          <w:b/>
          <w:sz w:val="24"/>
          <w:szCs w:val="24"/>
        </w:rPr>
        <w:t>Любимое блюдо нашей семьи</w:t>
      </w:r>
      <w:r w:rsidRPr="00421874">
        <w:rPr>
          <w:rFonts w:ascii="Times New Roman" w:hAnsi="Times New Roman" w:cs="Times New Roman"/>
          <w:b/>
          <w:sz w:val="24"/>
          <w:szCs w:val="24"/>
        </w:rPr>
        <w:t>».</w:t>
      </w:r>
    </w:p>
    <w:p w:rsidR="00EA77B9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- соответствие тематике;</w:t>
      </w:r>
    </w:p>
    <w:p w:rsidR="00EA77B9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- объём не более 5 минут:</w:t>
      </w:r>
    </w:p>
    <w:p w:rsidR="00EA77B9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качество видеосъёмки;</w:t>
      </w:r>
    </w:p>
    <w:p w:rsidR="00EA77B9" w:rsidRPr="00F63821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оригинальность.</w:t>
      </w:r>
    </w:p>
    <w:p w:rsidR="00EA77B9" w:rsidRPr="00A724C3" w:rsidRDefault="00EA77B9" w:rsidP="00EA77B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C3">
        <w:rPr>
          <w:rFonts w:ascii="Times New Roman" w:hAnsi="Times New Roman" w:cs="Times New Roman"/>
          <w:b/>
          <w:sz w:val="24"/>
          <w:szCs w:val="24"/>
        </w:rPr>
        <w:t>Сочинение «Я опишу русскую зиму так, как никто до меня этого не делал».</w:t>
      </w:r>
    </w:p>
    <w:p w:rsidR="00EA77B9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- соответствие тематике;</w:t>
      </w:r>
    </w:p>
    <w:p w:rsidR="00EA77B9" w:rsidRPr="006525EF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 180-200 </w:t>
      </w:r>
      <w:r>
        <w:rPr>
          <w:rFonts w:ascii="Times New Roman" w:hAnsi="Times New Roman" w:cs="Times New Roman"/>
          <w:sz w:val="24"/>
          <w:szCs w:val="24"/>
        </w:rPr>
        <w:t>слов</w:t>
      </w:r>
      <w:r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шрифт</w:t>
      </w:r>
      <w:r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2E0390"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  <w:r w:rsidRPr="006525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77B9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25E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- грамотность;</w:t>
      </w:r>
    </w:p>
    <w:p w:rsidR="00EA77B9" w:rsidRPr="00A724C3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оригинальность.</w:t>
      </w:r>
    </w:p>
    <w:p w:rsidR="00EA77B9" w:rsidRPr="00332503" w:rsidRDefault="00EA77B9" w:rsidP="00EA77B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503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332503" w:rsidRPr="0033250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332503">
        <w:rPr>
          <w:rFonts w:ascii="Times New Roman" w:hAnsi="Times New Roman" w:cs="Times New Roman"/>
          <w:b/>
          <w:sz w:val="24"/>
          <w:szCs w:val="24"/>
        </w:rPr>
        <w:t xml:space="preserve"> книге российского писателя</w:t>
      </w:r>
      <w:r w:rsidR="00332503" w:rsidRPr="00332503">
        <w:rPr>
          <w:rFonts w:ascii="Times New Roman" w:hAnsi="Times New Roman" w:cs="Times New Roman"/>
          <w:b/>
          <w:sz w:val="24"/>
          <w:szCs w:val="24"/>
        </w:rPr>
        <w:t>, прочитанной участником</w:t>
      </w:r>
      <w:r w:rsidRPr="003325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7060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- оригинальность (вопросы викторины не дол</w:t>
      </w:r>
      <w:r w:rsidR="006B7060">
        <w:rPr>
          <w:rFonts w:ascii="Times New Roman" w:hAnsi="Times New Roman" w:cs="Times New Roman"/>
          <w:sz w:val="24"/>
          <w:szCs w:val="24"/>
        </w:rPr>
        <w:t>жны содержать общей информации;</w:t>
      </w:r>
    </w:p>
    <w:p w:rsidR="006B7060" w:rsidRDefault="006B7060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грамотность (отсутствие грамматиче</w:t>
      </w:r>
      <w:r w:rsidR="00DC4985">
        <w:rPr>
          <w:rFonts w:ascii="Times New Roman" w:hAnsi="Times New Roman" w:cs="Times New Roman"/>
          <w:sz w:val="24"/>
          <w:szCs w:val="24"/>
        </w:rPr>
        <w:t>ских, лексических</w:t>
      </w:r>
      <w:r>
        <w:rPr>
          <w:rFonts w:ascii="Times New Roman" w:hAnsi="Times New Roman" w:cs="Times New Roman"/>
          <w:sz w:val="24"/>
          <w:szCs w:val="24"/>
        </w:rPr>
        <w:t xml:space="preserve"> ошибок);</w:t>
      </w:r>
    </w:p>
    <w:p w:rsidR="006B7060" w:rsidRDefault="006B7060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объём (30 пунктов).</w:t>
      </w:r>
    </w:p>
    <w:p w:rsidR="006B7060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условием является составление вопросов, основанных на конкретных фактах,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EA77B9" w:rsidRPr="00A724C3" w:rsidRDefault="00EA77B9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042">
        <w:rPr>
          <w:rFonts w:ascii="Times New Roman" w:hAnsi="Times New Roman" w:cs="Times New Roman"/>
          <w:i/>
          <w:sz w:val="24"/>
          <w:szCs w:val="24"/>
        </w:rPr>
        <w:t>Исторические личности, имена которых упоминаются в книге.</w:t>
      </w:r>
    </w:p>
    <w:p w:rsidR="00EA77B9" w:rsidRPr="00563042" w:rsidRDefault="00EA77B9" w:rsidP="00EA77B9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042">
        <w:rPr>
          <w:rFonts w:ascii="Times New Roman" w:hAnsi="Times New Roman" w:cs="Times New Roman"/>
          <w:i/>
          <w:sz w:val="24"/>
          <w:szCs w:val="24"/>
        </w:rPr>
        <w:t>а) Пётр Первый         б) Екатерина Великая            в) Михаил Ломоносов</w:t>
      </w:r>
    </w:p>
    <w:p w:rsidR="00EA77B9" w:rsidRPr="00563042" w:rsidRDefault="00EA77B9" w:rsidP="00EA77B9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042">
        <w:rPr>
          <w:rFonts w:ascii="Times New Roman" w:hAnsi="Times New Roman" w:cs="Times New Roman"/>
          <w:i/>
          <w:sz w:val="24"/>
          <w:szCs w:val="24"/>
        </w:rPr>
        <w:t>Действие происходит</w:t>
      </w:r>
      <w:proofErr w:type="gramStart"/>
      <w:r w:rsidR="006B7060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="006B7060">
        <w:rPr>
          <w:rFonts w:ascii="Times New Roman" w:hAnsi="Times New Roman" w:cs="Times New Roman"/>
          <w:i/>
          <w:sz w:val="24"/>
          <w:szCs w:val="24"/>
        </w:rPr>
        <w:t>. .</w:t>
      </w:r>
    </w:p>
    <w:p w:rsidR="00EA77B9" w:rsidRDefault="00EA77B9" w:rsidP="00EA77B9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042">
        <w:rPr>
          <w:rFonts w:ascii="Times New Roman" w:hAnsi="Times New Roman" w:cs="Times New Roman"/>
          <w:i/>
          <w:sz w:val="24"/>
          <w:szCs w:val="24"/>
        </w:rPr>
        <w:t xml:space="preserve">а) в лесу                     б) на берегу озера                   в) в школе – интернате </w:t>
      </w:r>
      <w:proofErr w:type="spellStart"/>
      <w:r w:rsidRPr="00563042">
        <w:rPr>
          <w:rFonts w:ascii="Times New Roman" w:hAnsi="Times New Roman" w:cs="Times New Roman"/>
          <w:i/>
          <w:sz w:val="24"/>
          <w:szCs w:val="24"/>
        </w:rPr>
        <w:t>и.т.д</w:t>
      </w:r>
      <w:proofErr w:type="spellEnd"/>
      <w:r w:rsidRPr="00563042">
        <w:rPr>
          <w:rFonts w:ascii="Times New Roman" w:hAnsi="Times New Roman" w:cs="Times New Roman"/>
          <w:i/>
          <w:sz w:val="24"/>
          <w:szCs w:val="24"/>
        </w:rPr>
        <w:t>.</w:t>
      </w:r>
    </w:p>
    <w:p w:rsidR="006B7060" w:rsidRDefault="00EA77B9" w:rsidP="006B706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24C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37CA0" w:rsidRPr="00B37CA0" w:rsidRDefault="006B7060" w:rsidP="006B706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37CA0" w:rsidRPr="00B37CA0">
        <w:rPr>
          <w:rFonts w:ascii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B37CA0" w:rsidRDefault="006B7060" w:rsidP="00B37CA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7CA0">
        <w:rPr>
          <w:rFonts w:ascii="Times New Roman" w:hAnsi="Times New Roman" w:cs="Times New Roman"/>
          <w:sz w:val="24"/>
          <w:szCs w:val="24"/>
        </w:rPr>
        <w:t>.1. Подведени</w:t>
      </w:r>
      <w:r w:rsidR="00040007">
        <w:rPr>
          <w:rFonts w:ascii="Times New Roman" w:hAnsi="Times New Roman" w:cs="Times New Roman"/>
          <w:sz w:val="24"/>
          <w:szCs w:val="24"/>
        </w:rPr>
        <w:t>е итогов Конкурса проводится 2</w:t>
      </w:r>
      <w:r w:rsidR="006525E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C4985">
        <w:rPr>
          <w:rFonts w:ascii="Times New Roman" w:hAnsi="Times New Roman" w:cs="Times New Roman"/>
          <w:sz w:val="24"/>
          <w:szCs w:val="24"/>
        </w:rPr>
        <w:t xml:space="preserve"> </w:t>
      </w:r>
      <w:r w:rsidR="00B37CA0">
        <w:rPr>
          <w:rFonts w:ascii="Times New Roman" w:hAnsi="Times New Roman" w:cs="Times New Roman"/>
          <w:sz w:val="24"/>
          <w:szCs w:val="24"/>
        </w:rPr>
        <w:t>декабря 2024 года.</w:t>
      </w:r>
    </w:p>
    <w:p w:rsidR="00B37CA0" w:rsidRDefault="00B37CA0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D3423" w:rsidRDefault="00CD342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D3423" w:rsidRDefault="00CD342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3EF3" w:rsidRDefault="00083EF3" w:rsidP="00EA77B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D3423" w:rsidRPr="006B7060" w:rsidRDefault="00CD3423" w:rsidP="006B7060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D3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 xml:space="preserve"> </w:t>
      </w:r>
      <w:r w:rsidR="00083E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 xml:space="preserve">                                                                                                      </w:t>
      </w:r>
      <w:r w:rsidRPr="00CD3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 xml:space="preserve">  </w:t>
      </w:r>
      <w:r w:rsidRPr="00CD342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Приложение 1</w:t>
      </w:r>
    </w:p>
    <w:p w:rsidR="00CD3423" w:rsidRPr="00CD3423" w:rsidRDefault="00CD3423" w:rsidP="00CD34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D3423" w:rsidRPr="00CD3423" w:rsidRDefault="00CD3423" w:rsidP="00CD34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D3423" w:rsidRPr="00CD3423" w:rsidRDefault="00CD3423" w:rsidP="00CD3423">
      <w:pPr>
        <w:shd w:val="clear" w:color="auto" w:fill="FFFFFF"/>
        <w:suppressAutoHyphens/>
        <w:spacing w:after="0" w:line="240" w:lineRule="auto"/>
        <w:jc w:val="center"/>
        <w:rPr>
          <w:rFonts w:ascii="Calibri" w:eastAsia="font287" w:hAnsi="Calibri" w:cs="font287"/>
          <w:lang w:eastAsia="zh-CN"/>
        </w:rPr>
      </w:pPr>
      <w:r w:rsidRPr="00CD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Заявка на участие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во Всероссийском интеллектуально – творческом конкурсе «Россия – загадочная страна»</w:t>
      </w:r>
      <w:r w:rsidRPr="00CD342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среди обучающихся сети Ассоциированных школ ЮНЕСКО и школ-партнёров САШ ЮНЕСКО  </w:t>
      </w:r>
    </w:p>
    <w:p w:rsidR="00CD3423" w:rsidRPr="00CD3423" w:rsidRDefault="00CD3423" w:rsidP="00CD3423">
      <w:pPr>
        <w:suppressAutoHyphens/>
        <w:spacing w:before="49" w:after="0" w:line="240" w:lineRule="auto"/>
        <w:jc w:val="center"/>
        <w:rPr>
          <w:rFonts w:ascii="Calibri" w:eastAsia="font287" w:hAnsi="Calibri" w:cs="font287"/>
          <w:lang w:eastAsia="zh-CN"/>
        </w:rPr>
      </w:pPr>
      <w:r w:rsidRPr="00CD3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  <w:r w:rsidRPr="00CD34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Каждое поле должно быть обязательно заполнено</w:t>
      </w:r>
    </w:p>
    <w:p w:rsidR="00CD3423" w:rsidRPr="00CD3423" w:rsidRDefault="00CD3423" w:rsidP="00CD3423">
      <w:pPr>
        <w:suppressAutoHyphens/>
        <w:spacing w:before="4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85"/>
        <w:gridCol w:w="4825"/>
      </w:tblGrid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Ф.И.О. участника/участников     (полностью)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Возраст, класс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Место учебы (полное наименование учебного учреждения), населенный пункт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Контактный телефон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Ф.И.О. руководителя (полностью)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Должность руководителя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Телефон руководителя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val="en-US" w:eastAsia="zh-CN"/>
              </w:rPr>
            </w:pPr>
          </w:p>
        </w:tc>
      </w:tr>
      <w:tr w:rsidR="00CD3423" w:rsidRPr="00CD3423" w:rsidTr="00A00E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284" w:hanging="284"/>
              <w:contextualSpacing/>
              <w:jc w:val="both"/>
              <w:rPr>
                <w:rFonts w:ascii="Calibri" w:eastAsia="font287" w:hAnsi="Calibri" w:cs="font287"/>
                <w:lang w:eastAsia="zh-CN"/>
              </w:rPr>
            </w:pPr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e-</w:t>
            </w:r>
            <w:proofErr w:type="spellStart"/>
            <w:r w:rsidRPr="00CD3423"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>mail</w:t>
            </w:r>
            <w:proofErr w:type="spellEnd"/>
            <w:r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  <w:t xml:space="preserve"> руководителя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23" w:rsidRPr="00CD3423" w:rsidRDefault="00CD3423" w:rsidP="00CD3423">
            <w:pPr>
              <w:suppressAutoHyphens/>
              <w:snapToGrid w:val="0"/>
              <w:spacing w:after="200" w:line="276" w:lineRule="auto"/>
              <w:rPr>
                <w:rFonts w:ascii="Times New Roman" w:eastAsia="font287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CD3423" w:rsidRPr="00CD3423" w:rsidRDefault="00CD3423" w:rsidP="00CD3423">
      <w:pPr>
        <w:suppressAutoHyphens/>
        <w:spacing w:after="0" w:line="240" w:lineRule="auto"/>
        <w:ind w:left="-113"/>
        <w:rPr>
          <w:rFonts w:ascii="Calibri" w:eastAsia="font287" w:hAnsi="Calibri" w:cs="font287"/>
          <w:sz w:val="26"/>
          <w:szCs w:val="26"/>
          <w:lang w:eastAsia="zh-CN"/>
        </w:rPr>
      </w:pPr>
    </w:p>
    <w:p w:rsidR="00CD3423" w:rsidRPr="00CD3423" w:rsidRDefault="00CD3423" w:rsidP="00CD3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CD3423" w:rsidRPr="00CD3423" w:rsidRDefault="00CD3423" w:rsidP="00CD342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CD3423" w:rsidRDefault="00CD342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083EF3" w:rsidRPr="00CD3423" w:rsidRDefault="00083EF3" w:rsidP="00CD3423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D3423" w:rsidRPr="00CD3423" w:rsidRDefault="00CD3423" w:rsidP="00151569">
      <w:pPr>
        <w:suppressAutoHyphens/>
        <w:spacing w:before="49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F554B" w:rsidRPr="00CF554B" w:rsidRDefault="00CF554B" w:rsidP="00CF554B">
      <w:pPr>
        <w:suppressAutoHyphens/>
        <w:spacing w:before="49" w:after="0" w:line="240" w:lineRule="auto"/>
        <w:jc w:val="right"/>
        <w:rPr>
          <w:rFonts w:ascii="Calibri" w:eastAsia="font287" w:hAnsi="Calibri" w:cs="font287"/>
          <w:lang w:eastAsia="zh-CN"/>
        </w:rPr>
      </w:pPr>
      <w:r w:rsidRPr="00CF5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2</w:t>
      </w:r>
    </w:p>
    <w:p w:rsidR="00CF554B" w:rsidRPr="00CF554B" w:rsidRDefault="00CF554B" w:rsidP="00CF554B">
      <w:pPr>
        <w:suppressAutoHyphens/>
        <w:spacing w:before="49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F554B" w:rsidRPr="00CF554B" w:rsidRDefault="00CF554B" w:rsidP="00CF554B">
      <w:pPr>
        <w:suppressAutoHyphens/>
        <w:spacing w:before="49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F554B" w:rsidRPr="00CF554B" w:rsidRDefault="00CF554B" w:rsidP="00CF554B">
      <w:pPr>
        <w:suppressAutoHyphens/>
        <w:spacing w:after="0" w:line="240" w:lineRule="auto"/>
        <w:jc w:val="center"/>
        <w:rPr>
          <w:rFonts w:ascii="Calibri" w:eastAsia="font287" w:hAnsi="Calibri" w:cs="font287"/>
          <w:lang w:eastAsia="zh-CN"/>
        </w:rPr>
      </w:pPr>
      <w:r w:rsidRPr="00CF554B">
        <w:rPr>
          <w:rFonts w:ascii="Times New Roman" w:eastAsia="font287" w:hAnsi="Times New Roman" w:cs="Times New Roman"/>
          <w:b/>
          <w:sz w:val="28"/>
          <w:szCs w:val="28"/>
          <w:lang w:eastAsia="zh-CN"/>
        </w:rPr>
        <w:t>Состав</w:t>
      </w:r>
    </w:p>
    <w:p w:rsidR="00CF554B" w:rsidRPr="00CF554B" w:rsidRDefault="00CF554B" w:rsidP="00CF554B">
      <w:pPr>
        <w:suppressAutoHyphens/>
        <w:spacing w:after="0" w:line="240" w:lineRule="auto"/>
        <w:jc w:val="center"/>
        <w:rPr>
          <w:rFonts w:ascii="Calibri" w:eastAsia="font287" w:hAnsi="Calibri" w:cs="font287"/>
          <w:lang w:eastAsia="zh-CN"/>
        </w:rPr>
      </w:pPr>
      <w:r w:rsidRPr="00CF554B">
        <w:rPr>
          <w:rFonts w:ascii="Times New Roman" w:eastAsia="font287" w:hAnsi="Times New Roman" w:cs="Times New Roman"/>
          <w:b/>
          <w:sz w:val="28"/>
          <w:szCs w:val="28"/>
          <w:lang w:eastAsia="zh-CN"/>
        </w:rPr>
        <w:t xml:space="preserve">организационного комитета </w:t>
      </w:r>
      <w:r>
        <w:rPr>
          <w:rFonts w:ascii="Times New Roman" w:eastAsia="font287" w:hAnsi="Times New Roman" w:cs="Times New Roman"/>
          <w:b/>
          <w:sz w:val="28"/>
          <w:szCs w:val="28"/>
          <w:lang w:eastAsia="zh-CN"/>
        </w:rPr>
        <w:t>Всероссийского интеллектуально – творческого конкурса «Россия – загадочная страна»</w:t>
      </w:r>
    </w:p>
    <w:p w:rsidR="00CF554B" w:rsidRDefault="00CF554B" w:rsidP="00CF55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CF554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 среди обучающихся сети Ассоциированных школ ЮНЕСКО </w:t>
      </w:r>
    </w:p>
    <w:p w:rsidR="00CF554B" w:rsidRPr="00CF554B" w:rsidRDefault="00CF554B" w:rsidP="00CF554B">
      <w:pPr>
        <w:suppressAutoHyphens/>
        <w:spacing w:after="0" w:line="240" w:lineRule="auto"/>
        <w:jc w:val="center"/>
        <w:rPr>
          <w:rFonts w:ascii="Calibri" w:eastAsia="font287" w:hAnsi="Calibri" w:cs="font287"/>
          <w:lang w:eastAsia="zh-CN"/>
        </w:rPr>
      </w:pPr>
      <w:r w:rsidRPr="00CF554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 xml:space="preserve">и школ-партнёров САШ ЮНЕСКО  </w:t>
      </w:r>
    </w:p>
    <w:p w:rsidR="00CF554B" w:rsidRPr="00CF554B" w:rsidRDefault="00CF554B" w:rsidP="00CF554B">
      <w:pPr>
        <w:suppressAutoHyphens/>
        <w:spacing w:after="0" w:line="240" w:lineRule="auto"/>
        <w:jc w:val="center"/>
        <w:rPr>
          <w:rFonts w:ascii="Calibri" w:eastAsia="font287" w:hAnsi="Calibri" w:cs="font287"/>
          <w:sz w:val="28"/>
          <w:szCs w:val="28"/>
          <w:lang w:eastAsia="zh-CN"/>
        </w:rPr>
      </w:pPr>
    </w:p>
    <w:p w:rsidR="00CF554B" w:rsidRPr="00CF554B" w:rsidRDefault="00CF554B" w:rsidP="00CF55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CF554B" w:rsidRPr="00CF554B" w:rsidRDefault="00CF554B" w:rsidP="00CF554B">
      <w:pPr>
        <w:suppressAutoHyphens/>
        <w:spacing w:after="200" w:line="240" w:lineRule="auto"/>
        <w:ind w:firstLine="720"/>
        <w:jc w:val="both"/>
        <w:rPr>
          <w:rFonts w:ascii="Calibri" w:eastAsia="font287" w:hAnsi="Calibri" w:cs="font287"/>
          <w:lang w:eastAsia="zh-CN"/>
        </w:rPr>
      </w:pPr>
      <w:r w:rsidRPr="00CF554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1. </w:t>
      </w:r>
      <w:proofErr w:type="spellStart"/>
      <w:r w:rsidRPr="00CF554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Танбаева</w:t>
      </w:r>
      <w:proofErr w:type="spellEnd"/>
      <w:r w:rsidRPr="00CF554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А.А., ведущий консультант отдела науки и национального образования Министерства образования и науки Республики Хакасия;</w:t>
      </w:r>
    </w:p>
    <w:p w:rsidR="00CF554B" w:rsidRDefault="00CF554B" w:rsidP="00CF554B">
      <w:pPr>
        <w:suppressAutoHyphens/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. Шевченко С.Н.</w:t>
      </w:r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., директор МБОУ города Абакана «Лицей имени </w:t>
      </w:r>
      <w:proofErr w:type="spellStart"/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>Н.Г.Булакина</w:t>
      </w:r>
      <w:proofErr w:type="spellEnd"/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>»;</w:t>
      </w:r>
    </w:p>
    <w:p w:rsidR="00CF554B" w:rsidRDefault="00CF554B" w:rsidP="00CF554B">
      <w:pPr>
        <w:suppressAutoHyphens/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3. </w:t>
      </w:r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>Умнова Е.Г., координатор проекта «Ассоциированные школы ЮНЕСКО» по Республике Хакасия;</w:t>
      </w:r>
    </w:p>
    <w:p w:rsidR="006C285B" w:rsidRDefault="006C285B" w:rsidP="006C285B">
      <w:pPr>
        <w:suppressAutoHyphens/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Крюкова Н.Ю., </w:t>
      </w:r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>координатор проекта «Ассоциирован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ные школы ЮНЕСКО» МБОУ «Гимназия» города Черногорска</w:t>
      </w:r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:rsidR="006C285B" w:rsidRPr="00CF554B" w:rsidRDefault="006C285B" w:rsidP="006C285B">
      <w:pPr>
        <w:suppressAutoHyphens/>
        <w:spacing w:after="200" w:line="240" w:lineRule="auto"/>
        <w:ind w:firstLine="720"/>
        <w:jc w:val="both"/>
        <w:rPr>
          <w:rFonts w:ascii="Calibri" w:eastAsia="font287" w:hAnsi="Calibri" w:cs="font287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Передерина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С.Б., заместитель директора по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учебно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– воспитательной работе МБОУ «Гимназия» города Черногорска;</w:t>
      </w:r>
    </w:p>
    <w:p w:rsidR="00CF554B" w:rsidRPr="00CF554B" w:rsidRDefault="006C285B" w:rsidP="00CF554B">
      <w:pPr>
        <w:suppressAutoHyphens/>
        <w:spacing w:after="200" w:line="240" w:lineRule="auto"/>
        <w:ind w:firstLine="720"/>
        <w:jc w:val="both"/>
        <w:rPr>
          <w:rFonts w:ascii="Calibri" w:eastAsia="font287" w:hAnsi="Calibri" w:cs="font287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6</w:t>
      </w:r>
      <w:r w:rsidR="00CF554B"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Снхчян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С.Л</w:t>
      </w:r>
      <w:r w:rsidR="00CF554B" w:rsidRPr="00CF554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., советник 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директора по воспитанию МБОУ «Гимназия» города Черногорска.</w:t>
      </w:r>
    </w:p>
    <w:p w:rsidR="00CF554B" w:rsidRPr="00CF554B" w:rsidRDefault="00CF554B" w:rsidP="006C285B">
      <w:pPr>
        <w:suppressAutoHyphens/>
        <w:spacing w:after="200" w:line="276" w:lineRule="auto"/>
        <w:rPr>
          <w:rFonts w:ascii="Calibri" w:eastAsia="font287" w:hAnsi="Calibri" w:cs="font287"/>
          <w:lang w:eastAsia="zh-CN"/>
        </w:rPr>
      </w:pPr>
      <w:r w:rsidRPr="00CF554B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</w:p>
    <w:p w:rsidR="00FD0617" w:rsidRPr="00FD0617" w:rsidRDefault="00FD0617" w:rsidP="00A724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617" w:rsidRPr="00FD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87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C576D9"/>
    <w:multiLevelType w:val="multilevel"/>
    <w:tmpl w:val="680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62092"/>
    <w:multiLevelType w:val="hybridMultilevel"/>
    <w:tmpl w:val="F17E0D14"/>
    <w:lvl w:ilvl="0" w:tplc="24AE9684">
      <w:start w:val="3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" w15:restartNumberingAfterBreak="0">
    <w:nsid w:val="0F0F7474"/>
    <w:multiLevelType w:val="multilevel"/>
    <w:tmpl w:val="BCE6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6642"/>
    <w:multiLevelType w:val="multilevel"/>
    <w:tmpl w:val="B86CB17C"/>
    <w:lvl w:ilvl="0">
      <w:start w:val="1"/>
      <w:numFmt w:val="decimal"/>
      <w:lvlText w:val="%1."/>
      <w:lvlJc w:val="left"/>
      <w:pPr>
        <w:ind w:left="283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5" w:hanging="1800"/>
      </w:pPr>
      <w:rPr>
        <w:rFonts w:hint="default"/>
      </w:rPr>
    </w:lvl>
  </w:abstractNum>
  <w:abstractNum w:abstractNumId="5" w15:restartNumberingAfterBreak="0">
    <w:nsid w:val="25526B36"/>
    <w:multiLevelType w:val="multilevel"/>
    <w:tmpl w:val="A15C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D0B37"/>
    <w:multiLevelType w:val="multilevel"/>
    <w:tmpl w:val="D2E4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5204E"/>
    <w:multiLevelType w:val="multilevel"/>
    <w:tmpl w:val="1CB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F3F8C"/>
    <w:multiLevelType w:val="multilevel"/>
    <w:tmpl w:val="4BD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41"/>
    <w:rsid w:val="00040007"/>
    <w:rsid w:val="00083EF3"/>
    <w:rsid w:val="000A4A0D"/>
    <w:rsid w:val="00151569"/>
    <w:rsid w:val="00157225"/>
    <w:rsid w:val="002D3E9C"/>
    <w:rsid w:val="002E0390"/>
    <w:rsid w:val="00332503"/>
    <w:rsid w:val="003B43DB"/>
    <w:rsid w:val="00421874"/>
    <w:rsid w:val="00424387"/>
    <w:rsid w:val="00491FE5"/>
    <w:rsid w:val="00563042"/>
    <w:rsid w:val="00631A53"/>
    <w:rsid w:val="006525EF"/>
    <w:rsid w:val="006B7060"/>
    <w:rsid w:val="006C285B"/>
    <w:rsid w:val="00737956"/>
    <w:rsid w:val="00754D8F"/>
    <w:rsid w:val="007C5F18"/>
    <w:rsid w:val="00A4714C"/>
    <w:rsid w:val="00A724C3"/>
    <w:rsid w:val="00A9025D"/>
    <w:rsid w:val="00B37CA0"/>
    <w:rsid w:val="00B64C71"/>
    <w:rsid w:val="00BB757F"/>
    <w:rsid w:val="00C47302"/>
    <w:rsid w:val="00CD0B3E"/>
    <w:rsid w:val="00CD3423"/>
    <w:rsid w:val="00CF554B"/>
    <w:rsid w:val="00DC4985"/>
    <w:rsid w:val="00E37429"/>
    <w:rsid w:val="00E436D6"/>
    <w:rsid w:val="00EA77B9"/>
    <w:rsid w:val="00F36E4D"/>
    <w:rsid w:val="00F63821"/>
    <w:rsid w:val="00F64141"/>
    <w:rsid w:val="00FD0617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993F"/>
  <w15:chartTrackingRefBased/>
  <w15:docId w15:val="{A8D7794C-6B83-4EA7-85CE-451AAD0B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6D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in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iny@/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2024-11-12T00:59:00Z</cp:lastPrinted>
  <dcterms:created xsi:type="dcterms:W3CDTF">2024-11-10T15:27:00Z</dcterms:created>
  <dcterms:modified xsi:type="dcterms:W3CDTF">2024-11-18T15:06:00Z</dcterms:modified>
</cp:coreProperties>
</file>