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1E" w:rsidRPr="003E25DC" w:rsidRDefault="001F4046" w:rsidP="008E72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5DC">
        <w:rPr>
          <w:rFonts w:ascii="Times New Roman" w:hAnsi="Times New Roman" w:cs="Times New Roman"/>
          <w:b/>
          <w:sz w:val="28"/>
          <w:szCs w:val="28"/>
        </w:rPr>
        <w:t xml:space="preserve">Отчет о деятельности Горчаковского лицея МГИМО </w:t>
      </w:r>
    </w:p>
    <w:p w:rsidR="00122E93" w:rsidRPr="003E25DC" w:rsidRDefault="001F4046" w:rsidP="008E72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5DC">
        <w:rPr>
          <w:rFonts w:ascii="Times New Roman" w:hAnsi="Times New Roman" w:cs="Times New Roman"/>
          <w:b/>
          <w:sz w:val="28"/>
          <w:szCs w:val="28"/>
        </w:rPr>
        <w:t>в рамках проекта «Ассоциированные школы ЮНЕСКО»  за 202</w:t>
      </w:r>
      <w:r w:rsidR="00810F56">
        <w:rPr>
          <w:rFonts w:ascii="Times New Roman" w:hAnsi="Times New Roman" w:cs="Times New Roman"/>
          <w:b/>
          <w:sz w:val="28"/>
          <w:szCs w:val="28"/>
        </w:rPr>
        <w:t>5</w:t>
      </w:r>
      <w:r w:rsidRPr="003E25DC">
        <w:rPr>
          <w:rFonts w:ascii="Times New Roman" w:hAnsi="Times New Roman" w:cs="Times New Roman"/>
          <w:b/>
          <w:sz w:val="28"/>
          <w:szCs w:val="28"/>
        </w:rPr>
        <w:t>-год</w:t>
      </w:r>
    </w:p>
    <w:tbl>
      <w:tblPr>
        <w:tblStyle w:val="a3"/>
        <w:tblW w:w="15735" w:type="dxa"/>
        <w:tblInd w:w="-318" w:type="dxa"/>
        <w:tblLayout w:type="fixed"/>
        <w:tblLook w:val="04A0"/>
      </w:tblPr>
      <w:tblGrid>
        <w:gridCol w:w="1080"/>
        <w:gridCol w:w="2323"/>
        <w:gridCol w:w="2835"/>
        <w:gridCol w:w="1701"/>
        <w:gridCol w:w="1843"/>
        <w:gridCol w:w="1843"/>
        <w:gridCol w:w="4110"/>
      </w:tblGrid>
      <w:tr w:rsidR="00013F5F" w:rsidRPr="003E25DC" w:rsidTr="00B75CE5">
        <w:tc>
          <w:tcPr>
            <w:tcW w:w="1080" w:type="dxa"/>
          </w:tcPr>
          <w:p w:rsidR="001F4046" w:rsidRPr="003E25DC" w:rsidRDefault="001F4046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E721E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23" w:type="dxa"/>
          </w:tcPr>
          <w:p w:rsidR="001F4046" w:rsidRPr="003E25DC" w:rsidRDefault="001F4046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2835" w:type="dxa"/>
          </w:tcPr>
          <w:p w:rsidR="001F4046" w:rsidRPr="003E25DC" w:rsidRDefault="001F4046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Направление деятельности ЮНЕСКО</w:t>
            </w:r>
          </w:p>
        </w:tc>
        <w:tc>
          <w:tcPr>
            <w:tcW w:w="1701" w:type="dxa"/>
          </w:tcPr>
          <w:p w:rsidR="001F4046" w:rsidRPr="003E25DC" w:rsidRDefault="001F4046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843" w:type="dxa"/>
          </w:tcPr>
          <w:p w:rsidR="001F4046" w:rsidRPr="003E25DC" w:rsidRDefault="001F4046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Координатор проекта</w:t>
            </w:r>
          </w:p>
        </w:tc>
        <w:tc>
          <w:tcPr>
            <w:tcW w:w="1843" w:type="dxa"/>
          </w:tcPr>
          <w:p w:rsidR="001F4046" w:rsidRPr="003E25DC" w:rsidRDefault="001F4046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4110" w:type="dxa"/>
          </w:tcPr>
          <w:p w:rsidR="001F4046" w:rsidRPr="003E25DC" w:rsidRDefault="001F4046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Краткое описание проекта</w:t>
            </w:r>
          </w:p>
        </w:tc>
      </w:tr>
      <w:tr w:rsidR="00C40438" w:rsidRPr="003E25DC" w:rsidTr="00B75CE5">
        <w:tc>
          <w:tcPr>
            <w:tcW w:w="1080" w:type="dxa"/>
          </w:tcPr>
          <w:p w:rsidR="00C40438" w:rsidRPr="003E25DC" w:rsidRDefault="00C40438" w:rsidP="007868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3" w:type="dxa"/>
          </w:tcPr>
          <w:p w:rsidR="00C40438" w:rsidRPr="003E25DC" w:rsidRDefault="00C4043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День дипломатического работника</w:t>
            </w:r>
          </w:p>
        </w:tc>
        <w:tc>
          <w:tcPr>
            <w:tcW w:w="2835" w:type="dxa"/>
          </w:tcPr>
          <w:p w:rsidR="00C40438" w:rsidRPr="003E25DC" w:rsidRDefault="00C4043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 и культура мира и ненасилия</w:t>
            </w:r>
          </w:p>
          <w:p w:rsidR="00C40438" w:rsidRPr="003E25DC" w:rsidRDefault="00C4043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0438" w:rsidRPr="003E25DC" w:rsidRDefault="00C4043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10.02.2025</w:t>
            </w:r>
          </w:p>
        </w:tc>
        <w:tc>
          <w:tcPr>
            <w:tcW w:w="1843" w:type="dxa"/>
          </w:tcPr>
          <w:p w:rsidR="003E25DC" w:rsidRPr="003E25DC" w:rsidRDefault="003E25DC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И.С. Демаков</w:t>
            </w:r>
          </w:p>
          <w:p w:rsidR="00C40438" w:rsidRPr="003E25DC" w:rsidRDefault="00311462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А.В. Кузьмина</w:t>
            </w:r>
          </w:p>
        </w:tc>
        <w:tc>
          <w:tcPr>
            <w:tcW w:w="1843" w:type="dxa"/>
          </w:tcPr>
          <w:p w:rsidR="00C40438" w:rsidRPr="003E25DC" w:rsidRDefault="00C4043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110" w:type="dxa"/>
          </w:tcPr>
          <w:p w:rsidR="00311462" w:rsidRPr="003E25DC" w:rsidRDefault="00311462" w:rsidP="00311462">
            <w:pPr>
              <w:pStyle w:val="pt-2"/>
            </w:pPr>
            <w:r w:rsidRPr="003E25DC">
              <w:t>День дипломатического работника прошёл в</w:t>
            </w:r>
            <w:proofErr w:type="gramStart"/>
            <w:r w:rsidRPr="003E25DC">
              <w:t xml:space="preserve"> </w:t>
            </w:r>
            <w:proofErr w:type="spellStart"/>
            <w:r w:rsidRPr="003E25DC">
              <w:t>Г</w:t>
            </w:r>
            <w:proofErr w:type="gramEnd"/>
            <w:r w:rsidRPr="003E25DC">
              <w:t>орча́ковском</w:t>
            </w:r>
            <w:proofErr w:type="spellEnd"/>
            <w:r w:rsidRPr="003E25DC">
              <w:t xml:space="preserve"> лицее МГИМО в формате образовательн</w:t>
            </w:r>
            <w:r w:rsidR="003E25DC" w:rsidRPr="003E25DC">
              <w:t>ых</w:t>
            </w:r>
            <w:r w:rsidRPr="003E25DC">
              <w:t xml:space="preserve"> секци</w:t>
            </w:r>
            <w:r w:rsidR="003E25DC" w:rsidRPr="003E25DC">
              <w:t>й</w:t>
            </w:r>
            <w:r w:rsidRPr="003E25DC">
              <w:t>. В ходе дня участники ознакомились с базовыми принципами дипломатии, структурами международной политики и ролью многосторонних организаций в обеспечении мира и устойчивого развития.</w:t>
            </w:r>
          </w:p>
          <w:p w:rsidR="00311462" w:rsidRPr="003E25DC" w:rsidRDefault="00311462" w:rsidP="00311462">
            <w:pPr>
              <w:pStyle w:val="pt-2"/>
            </w:pPr>
            <w:r w:rsidRPr="003E25DC">
              <w:t>Программа включала лекции по истории дипломатии, мастер-классы по переговорным техникам, симуляцию дипломатической встречи и дискуссии по актуальным вопросам глобального сотрудничества. Были продемонстрированы кейсы реальных проектов международного взаимодействия и примеры решения кризисных ситуаций через дипломатические инструменты.</w:t>
            </w:r>
          </w:p>
          <w:p w:rsidR="00311462" w:rsidRPr="003E25DC" w:rsidRDefault="00311462" w:rsidP="00311462">
            <w:pPr>
              <w:pStyle w:val="pt-2"/>
            </w:pPr>
            <w:r w:rsidRPr="003E25DC">
              <w:t xml:space="preserve">Мероприятие завершилось подведением итогов, формулированием рекомендаций по </w:t>
            </w:r>
            <w:r w:rsidRPr="003E25DC">
              <w:lastRenderedPageBreak/>
              <w:t>дальнейшему обучению в сфере международных отношений и гражданской ответственности в глобальном контексте.</w:t>
            </w:r>
          </w:p>
          <w:p w:rsidR="00C40438" w:rsidRPr="003E25DC" w:rsidRDefault="00311462" w:rsidP="003114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0438" w:rsidRPr="003E25D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13F5F" w:rsidRPr="003E25DC" w:rsidTr="00B75CE5">
        <w:tc>
          <w:tcPr>
            <w:tcW w:w="1080" w:type="dxa"/>
          </w:tcPr>
          <w:p w:rsidR="001F4046" w:rsidRPr="003E25DC" w:rsidRDefault="00C40438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323" w:type="dxa"/>
          </w:tcPr>
          <w:p w:rsidR="001F4046" w:rsidRPr="003E25DC" w:rsidRDefault="001F4046" w:rsidP="00C33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Модель ООН</w:t>
            </w:r>
            <w:r w:rsidR="004D0F90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4D0F90" w:rsidRPr="003E25DC">
              <w:rPr>
                <w:rFonts w:ascii="Times New Roman" w:hAnsi="Times New Roman" w:cs="Times New Roman"/>
                <w:sz w:val="24"/>
                <w:szCs w:val="24"/>
              </w:rPr>
              <w:t>Горчаковско</w:t>
            </w:r>
            <w:r w:rsidR="008E721E" w:rsidRPr="003E25D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 w:rsidR="004D0F90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лицее МГИМО </w:t>
            </w:r>
            <w:r w:rsidR="004D0F90" w:rsidRPr="003E25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LIMUN</w:t>
            </w:r>
            <w:r w:rsidR="004D0F90" w:rsidRPr="003E25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3310C" w:rsidRPr="003E25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82970" w:rsidRPr="003E25DC" w:rsidRDefault="00282970" w:rsidP="00282970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Распространение информации об ООН и ЮНЕСКО</w:t>
            </w:r>
          </w:p>
          <w:p w:rsidR="001F4046" w:rsidRPr="003E25DC" w:rsidRDefault="001F40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046" w:rsidRPr="003E25DC" w:rsidRDefault="00C4043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D0F90" w:rsidRPr="003E25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4D0F90" w:rsidRPr="003E25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.202</w:t>
            </w:r>
            <w:r w:rsidR="00C3310C" w:rsidRPr="003E25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1F4046" w:rsidRPr="003E25DC" w:rsidRDefault="004D0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Зарудняя</w:t>
            </w:r>
            <w:proofErr w:type="spellEnd"/>
          </w:p>
        </w:tc>
        <w:tc>
          <w:tcPr>
            <w:tcW w:w="1843" w:type="dxa"/>
          </w:tcPr>
          <w:p w:rsidR="001F4046" w:rsidRPr="003E25DC" w:rsidRDefault="004D0F90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110" w:type="dxa"/>
          </w:tcPr>
          <w:p w:rsidR="004D0F90" w:rsidRPr="003E25DC" w:rsidRDefault="004D0F90" w:rsidP="00E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Модель Организации Объединенных Наций – это международная конференция учащихся школ,  ролевая игра, в ходе которой участники воспроизводят работу органов Организации Объединенных Наций. Каждый может выступить в роли официального представителя страны-члена ООН или международной организации. Задача каждого делегата – отстоять объективную позицию своей страны или организации. Конечная цель Комитетов – принятие Резолюции по повестке дня.</w:t>
            </w:r>
          </w:p>
          <w:p w:rsidR="007F0DB3" w:rsidRPr="003E25DC" w:rsidRDefault="007F0DB3" w:rsidP="00E52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046" w:rsidRPr="003E25DC" w:rsidRDefault="004D0F90" w:rsidP="00E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Каждый из участников Модели ООН получает колоссальный опыт ведения переговоров и публичных выступлений, а также развивает аналитическое мышление и умение работать в команде. Кроме того, конференция подобного масштаба всегда предполагает новые знакомства с людьми со всех уголков земного шара. Вы можете не только пообщаться в роли дипломатов в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ходе заседаний, но и познакомиться поближе в неформальной обстановке во время культурной программы.</w:t>
            </w:r>
          </w:p>
          <w:p w:rsidR="004D0F90" w:rsidRPr="003E25DC" w:rsidRDefault="004D0F90" w:rsidP="00E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C3310C" w:rsidRPr="003E25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г. в Модели ООН Горчаковского лицея МГИМО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приняло участие 93 делегата </w:t>
            </w:r>
            <w:r w:rsidR="00927B8F" w:rsidRPr="003E25DC">
              <w:rPr>
                <w:rFonts w:ascii="Times New Roman" w:hAnsi="Times New Roman" w:cs="Times New Roman"/>
                <w:sz w:val="24"/>
                <w:szCs w:val="24"/>
              </w:rPr>
              <w:t>включая</w:t>
            </w:r>
            <w:proofErr w:type="gramEnd"/>
            <w:r w:rsidR="00927B8F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школ Подмосковья, г. Санкт-Петербург,  г. Южно-Сахалинск, Республики Узбекистан, Турецкой Республики.</w:t>
            </w:r>
          </w:p>
          <w:p w:rsidR="00927B8F" w:rsidRPr="003E25DC" w:rsidRDefault="00927B8F" w:rsidP="00E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Актуальная международная повестка обсуждалась в 3-х комитетах:  </w:t>
            </w:r>
            <w:proofErr w:type="gramStart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енеральная Ассамблея «Проблема конфиденциальности в киберпространстве</w:t>
            </w:r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»,  Всемирная ассамблея здравоохранения </w:t>
            </w:r>
            <w:proofErr w:type="spellStart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>Organization</w:t>
            </w:r>
            <w:proofErr w:type="spellEnd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) «Глобальное увеличение неинфекционных заболеваний»,  ЮНЕСКО (Организация Объединенных Наций по вопросам образования, науки и культуры) «Политизация и </w:t>
            </w:r>
            <w:proofErr w:type="spellStart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>идеологизация</w:t>
            </w:r>
            <w:proofErr w:type="spellEnd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спорта на международных соревнованиях», Экономический и социальный Совет ООН (ЭКОСОС) «Борьба с демографическим кризисом и старением населения в развивающихся и развитых странах».</w:t>
            </w:r>
            <w:proofErr w:type="gramEnd"/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Рабочими языками конференции стали русский и английский. Комитет  Всемирная ассамблея здравоохранения работал на </w:t>
            </w:r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английском языке.  Комитеты ЭКОСО</w:t>
            </w:r>
            <w:r w:rsidR="00013F5F" w:rsidRPr="003E25D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F0DB3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и ЮНЕСКО вели заседания в гибридном формате.</w:t>
            </w:r>
          </w:p>
          <w:p w:rsidR="00E5227C" w:rsidRPr="003E25DC" w:rsidRDefault="00E5227C" w:rsidP="00E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https://lyceum.mgimo.ru/news/onn</w:t>
            </w:r>
          </w:p>
        </w:tc>
      </w:tr>
      <w:tr w:rsidR="00013F5F" w:rsidRPr="003E25DC" w:rsidTr="00B75CE5">
        <w:tc>
          <w:tcPr>
            <w:tcW w:w="1080" w:type="dxa"/>
          </w:tcPr>
          <w:p w:rsidR="0095656F" w:rsidRPr="003E25DC" w:rsidRDefault="00C40438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323" w:type="dxa"/>
          </w:tcPr>
          <w:p w:rsidR="0095656F" w:rsidRPr="003E25DC" w:rsidRDefault="008E721E" w:rsidP="008E7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95656F" w:rsidRPr="003E25DC">
              <w:rPr>
                <w:rFonts w:ascii="Times New Roman" w:hAnsi="Times New Roman" w:cs="Times New Roman"/>
                <w:sz w:val="24"/>
                <w:szCs w:val="24"/>
              </w:rPr>
              <w:t>Модел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5656F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ООН в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Токио, </w:t>
            </w:r>
            <w:r w:rsidR="0095656F" w:rsidRPr="003E25DC">
              <w:rPr>
                <w:rFonts w:ascii="Times New Roman" w:hAnsi="Times New Roman" w:cs="Times New Roman"/>
                <w:sz w:val="24"/>
                <w:szCs w:val="24"/>
              </w:rPr>
              <w:t>Япони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835" w:type="dxa"/>
          </w:tcPr>
          <w:p w:rsidR="008E721E" w:rsidRPr="003E25DC" w:rsidRDefault="008E721E" w:rsidP="008E721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Распространение информации об ООН и ЮНЕСКО</w:t>
            </w:r>
          </w:p>
          <w:p w:rsidR="0095656F" w:rsidRPr="003E25DC" w:rsidRDefault="009565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5656F" w:rsidRPr="003E25DC" w:rsidRDefault="008E721E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28-29.03.2025</w:t>
            </w:r>
          </w:p>
        </w:tc>
        <w:tc>
          <w:tcPr>
            <w:tcW w:w="1843" w:type="dxa"/>
          </w:tcPr>
          <w:p w:rsidR="0095656F" w:rsidRPr="003E25DC" w:rsidRDefault="008E7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Зарудняя</w:t>
            </w:r>
            <w:proofErr w:type="spellEnd"/>
          </w:p>
          <w:p w:rsidR="008E721E" w:rsidRPr="003E25DC" w:rsidRDefault="008E7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А.В. Кузьмина</w:t>
            </w:r>
          </w:p>
        </w:tc>
        <w:tc>
          <w:tcPr>
            <w:tcW w:w="1843" w:type="dxa"/>
          </w:tcPr>
          <w:p w:rsidR="00E5227C" w:rsidRPr="003E25DC" w:rsidRDefault="00C4043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0" w:type="dxa"/>
          </w:tcPr>
          <w:p w:rsidR="005902A6" w:rsidRPr="003E25DC" w:rsidRDefault="005902A6" w:rsidP="00590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JMMUN — это конференция Модель Организации Объединенных Наций, проводимая полностью на английском языке, которая ежегодно проходит в марте в средней школе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Сензоку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Гакуйен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расположенной в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Канагава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, Япония. Конференция организована полностью учащимися младших и старших классов. На протяжении десяти лет JMMUN продолжает расти, расширяясь и принимая более 30 школ и более 400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делегатов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как из Японии, так и из зарубежных стран.</w:t>
            </w:r>
          </w:p>
          <w:p w:rsidR="00CD5F8B" w:rsidRPr="003E25DC" w:rsidRDefault="005902A6" w:rsidP="00CD5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Комитеты разделены по уровням, основанным на опыте участия в MUN и уровне владения английским языком, что позволяет делегатам комфортно участвовать в комитетах на уровне их выбора, а также предоставляет возможность бросить себе вызов, участвуя в более сложных комитетах. На JMMUN 2025 учащиеся Горчаковского лицея МГИМО приняли участие в двух комитетах для начинающих, двух комитетах среднего уровня сложности и одном комитете продвинутого уровня. Лицеисты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представляли такие страны как Новая Гвинея, Мексика, Россия, Казахстан и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D5F8B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Лицеисты, участвующие в JMMUN, получают положительны</w:t>
            </w:r>
            <w:proofErr w:type="gramStart"/>
            <w:r w:rsidR="00CD5F8B" w:rsidRPr="003E25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proofErr w:type="gramEnd"/>
            <w:r w:rsidR="00CD5F8B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опыт, который способствует их личностному и академическому развитию. Во-первых, участие в конференциях формирует навыки публичных выступлений и аргументации, что укрепляет уверенность в себе и улучшает коммуникативные способности. Во-вторых, лицеисты учатся работать в команде, взаимодействуя с другими делегатами и обсуждая различные точки зрения, что развивает их умение находить компромиссы и коллективно принимать решения.</w:t>
            </w:r>
          </w:p>
          <w:p w:rsidR="00CD5F8B" w:rsidRPr="003E25DC" w:rsidRDefault="00CD5F8B" w:rsidP="00CD5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Кроме того, работа на JMMUN предоставляет ученикам возможность углубленно изучить международные вопросы и политику, что способствует расширению их кругозора и критическому мышлению. </w:t>
            </w:r>
          </w:p>
          <w:p w:rsidR="00CD5F8B" w:rsidRPr="003E25DC" w:rsidRDefault="00CD5F8B" w:rsidP="00CD5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Наконец, возможность познакомиться с делегатами из других стран и культур формирует чувство глобальной ответственности и понимание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мультикультурализма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. Все эти аспекты не только обогащают образовательный процесс, но также помогают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лицеистам подготовиться к будущей профессиональной жизни и взаимодействию в многообразном обществе.</w:t>
            </w:r>
          </w:p>
          <w:p w:rsidR="005902A6" w:rsidRPr="003E25DC" w:rsidRDefault="005902A6" w:rsidP="00590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27C" w:rsidRPr="003E25DC" w:rsidRDefault="00E5227C" w:rsidP="00590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27C" w:rsidRPr="003E25DC" w:rsidTr="00B75CE5">
        <w:tc>
          <w:tcPr>
            <w:tcW w:w="1080" w:type="dxa"/>
          </w:tcPr>
          <w:p w:rsidR="00E5227C" w:rsidRPr="003E25DC" w:rsidRDefault="00C40438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323" w:type="dxa"/>
          </w:tcPr>
          <w:p w:rsidR="00E5227C" w:rsidRPr="003E25DC" w:rsidRDefault="00E5227C" w:rsidP="00E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Посещение Посольства РФ в Японии</w:t>
            </w:r>
          </w:p>
        </w:tc>
        <w:tc>
          <w:tcPr>
            <w:tcW w:w="2835" w:type="dxa"/>
          </w:tcPr>
          <w:p w:rsidR="00E5227C" w:rsidRPr="003E25DC" w:rsidRDefault="00E5227C" w:rsidP="008E721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Распространение информации об ООН и ЮНЕСКО</w:t>
            </w:r>
          </w:p>
          <w:p w:rsidR="00E5227C" w:rsidRPr="003E25DC" w:rsidRDefault="00E5227C" w:rsidP="008E721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5227C" w:rsidRPr="003E25DC" w:rsidRDefault="00B75CE5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27.03.2025</w:t>
            </w:r>
          </w:p>
        </w:tc>
        <w:tc>
          <w:tcPr>
            <w:tcW w:w="1843" w:type="dxa"/>
          </w:tcPr>
          <w:p w:rsidR="00E5227C" w:rsidRPr="003E25DC" w:rsidRDefault="00B75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А.В. Кузьмина</w:t>
            </w:r>
          </w:p>
          <w:p w:rsidR="00C3310C" w:rsidRPr="003E25DC" w:rsidRDefault="00C33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Зарудняя</w:t>
            </w:r>
            <w:proofErr w:type="spellEnd"/>
          </w:p>
          <w:p w:rsidR="00C40438" w:rsidRPr="003E25DC" w:rsidRDefault="00C40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438" w:rsidRPr="003E25DC" w:rsidRDefault="00C40438" w:rsidP="00C4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Благодарность Константину Георгиевичу Виноградову, сотруднику Посольства РФ в Японии</w:t>
            </w:r>
          </w:p>
          <w:p w:rsidR="00C40438" w:rsidRPr="003E25DC" w:rsidRDefault="00C40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5227C" w:rsidRPr="003E25DC" w:rsidRDefault="00C4043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E5227C" w:rsidRPr="003E25DC" w:rsidRDefault="00E5227C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E5227C" w:rsidRPr="003E25DC" w:rsidRDefault="00E5227C" w:rsidP="00ED7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Во время зарубежных поездок Горчаковского лицея МГИМО по традиции лицеисты знакомятся с практикой российской дипломатической службы. Команда Лицея посетила Посольство Российской Федерации в Японии. </w:t>
            </w:r>
          </w:p>
          <w:p w:rsidR="00E5227C" w:rsidRPr="003E25DC" w:rsidRDefault="00E5227C" w:rsidP="00ED7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27C" w:rsidRPr="003E25DC" w:rsidRDefault="00E5227C" w:rsidP="00ED7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Встречу провел Константин Георгиевич Виноградов - дипломат и практикующий исследователь. Константин Георгиевич рассказал о создан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ии ОО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Н, об особенностях взаимодействия стран региона с международной организацией. Отдельно дипломат раскрыл смысл и значение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Сан-Францисского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мирного договора. На встрече присутствовали российские дипломаты: Алена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Хайзникова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и Владимир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Мозебах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. Дипломаты отметили важность развития аналитических навыков и изучения восточных языков.</w:t>
            </w:r>
          </w:p>
          <w:p w:rsidR="00E5227C" w:rsidRPr="003E25DC" w:rsidRDefault="00E5227C" w:rsidP="00ED7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https://lyceum.mgimo.ru/news/ournews/tokyo_ambass?utm_source=google.ru&amp;utm_medium=organic&amp;utm_campaign=google.ru&amp;utm_referrer=google.ru</w:t>
            </w:r>
          </w:p>
        </w:tc>
      </w:tr>
      <w:tr w:rsidR="00013F5F" w:rsidRPr="003E25DC" w:rsidTr="00B75CE5">
        <w:tc>
          <w:tcPr>
            <w:tcW w:w="1080" w:type="dxa"/>
          </w:tcPr>
          <w:p w:rsidR="001F4046" w:rsidRPr="003E25DC" w:rsidRDefault="00C40438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323" w:type="dxa"/>
          </w:tcPr>
          <w:p w:rsidR="001F4046" w:rsidRPr="003E25DC" w:rsidRDefault="009565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Турнир дебатов</w:t>
            </w:r>
          </w:p>
        </w:tc>
        <w:tc>
          <w:tcPr>
            <w:tcW w:w="2835" w:type="dxa"/>
          </w:tcPr>
          <w:p w:rsidR="001F4046" w:rsidRPr="003E25DC" w:rsidRDefault="00A92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 и культура мира и ненасилия</w:t>
            </w:r>
          </w:p>
        </w:tc>
        <w:tc>
          <w:tcPr>
            <w:tcW w:w="1701" w:type="dxa"/>
          </w:tcPr>
          <w:p w:rsidR="001F4046" w:rsidRPr="003E25DC" w:rsidRDefault="00A9229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14-18.02.2025</w:t>
            </w:r>
          </w:p>
        </w:tc>
        <w:tc>
          <w:tcPr>
            <w:tcW w:w="1843" w:type="dxa"/>
          </w:tcPr>
          <w:p w:rsidR="001F4046" w:rsidRPr="003E25DC" w:rsidRDefault="00A92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Зарудгяя</w:t>
            </w:r>
            <w:proofErr w:type="spellEnd"/>
          </w:p>
        </w:tc>
        <w:tc>
          <w:tcPr>
            <w:tcW w:w="1843" w:type="dxa"/>
          </w:tcPr>
          <w:p w:rsidR="001F4046" w:rsidRPr="003E25DC" w:rsidRDefault="00A9229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:rsidR="00A92298" w:rsidRPr="003E25DC" w:rsidRDefault="00A9229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A92298" w:rsidRPr="003E25DC" w:rsidRDefault="00A92298" w:rsidP="00A92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Горчаковский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лицей МГИМО — центр инициатив по развитию искусства публичной дискуссии</w:t>
            </w:r>
          </w:p>
          <w:p w:rsidR="00A92298" w:rsidRPr="003E25DC" w:rsidRDefault="00A92298" w:rsidP="00A92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TED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Liner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Debates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— один из этапов всероссийского конкурса для школьников по английскому языку, инициированного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Горчаковским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лицеем МГИМО в 2020 году.</w:t>
            </w:r>
          </w:p>
          <w:p w:rsidR="00A92298" w:rsidRPr="003E25DC" w:rsidRDefault="00A92298" w:rsidP="00A92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В  феврале 2025г. в дебатах приняли участие более 20 партнеров из регионов России и зарубежных стран. В очном формате дебатировали 9 школ из Волгограда, Калининградской области, Москвы, Подмосковья, Санкт-Петербурга и Твери.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онлайн-дебатах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были представлены команды 13 школ из Воронежа, Гуанчжоу (КНР), Махачкалы, Подмосковья, Салехарда, Санкт-Петербурга,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Силифке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(Турция), Ташкента (Узбекистан), Южно-Сахалинска.</w:t>
            </w:r>
            <w:proofErr w:type="gramEnd"/>
          </w:p>
          <w:p w:rsidR="00A92298" w:rsidRPr="003E25DC" w:rsidRDefault="00A92298" w:rsidP="00A922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298" w:rsidRPr="003E25DC" w:rsidRDefault="00A92298" w:rsidP="00A92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Дебатам предшествовала серия методических семинаров для учеников и учителей партнерских школ. За эти пять лет Лицей стал центром инициатив по развитию культуры социального высказывания, модельных движений и игровых процессов. Участие в дебатах побуждает нас исследовать различные точки зрения, создает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атмосферу уважения и открытости. Эта практика способствуют многогранному развитию человека, расширяет границы сознания и совершенствует его взаимодействие с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окружающем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 в контексте учебы, профессии, жизни.</w:t>
            </w:r>
          </w:p>
          <w:p w:rsidR="001F4046" w:rsidRPr="003E25DC" w:rsidRDefault="00B75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https://lyceum.mgimo.ru/news/ournews/teddebaty25</w:t>
            </w:r>
          </w:p>
        </w:tc>
      </w:tr>
      <w:tr w:rsidR="00EF15A9" w:rsidRPr="003E25DC" w:rsidTr="00B75CE5">
        <w:tc>
          <w:tcPr>
            <w:tcW w:w="1080" w:type="dxa"/>
          </w:tcPr>
          <w:p w:rsidR="00EF15A9" w:rsidRPr="003E25DC" w:rsidRDefault="00C40438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323" w:type="dxa"/>
          </w:tcPr>
          <w:p w:rsidR="00EF15A9" w:rsidRPr="003E25DC" w:rsidRDefault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Шекспировский фестиваль</w:t>
            </w:r>
          </w:p>
        </w:tc>
        <w:tc>
          <w:tcPr>
            <w:tcW w:w="2835" w:type="dxa"/>
          </w:tcPr>
          <w:p w:rsidR="00EF15A9" w:rsidRPr="003E25DC" w:rsidRDefault="00EF1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Межкультурное обучение и признание культурного разнообразия и наследия</w:t>
            </w:r>
          </w:p>
        </w:tc>
        <w:tc>
          <w:tcPr>
            <w:tcW w:w="1701" w:type="dxa"/>
          </w:tcPr>
          <w:p w:rsidR="00EF15A9" w:rsidRPr="003E25DC" w:rsidRDefault="00EF15A9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17-23.04.2025</w:t>
            </w:r>
          </w:p>
        </w:tc>
        <w:tc>
          <w:tcPr>
            <w:tcW w:w="1843" w:type="dxa"/>
          </w:tcPr>
          <w:p w:rsidR="00EF15A9" w:rsidRPr="003E25DC" w:rsidRDefault="00EF15A9" w:rsidP="00ED7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Зарудняя</w:t>
            </w:r>
            <w:proofErr w:type="spellEnd"/>
          </w:p>
        </w:tc>
        <w:tc>
          <w:tcPr>
            <w:tcW w:w="1843" w:type="dxa"/>
          </w:tcPr>
          <w:p w:rsidR="00EF15A9" w:rsidRPr="003E25DC" w:rsidRDefault="00EF15A9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110" w:type="dxa"/>
          </w:tcPr>
          <w:p w:rsidR="00B41170" w:rsidRPr="003E25DC" w:rsidRDefault="00B41170" w:rsidP="00B41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Проект "Шекспировский фестиваль" представляет собой уникальное мероприятие, нацеленное на популяризацию произведений Уильяма Шекспира среди молодежи и развитие творческих способностей участников. Фестиваль проходит в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оффлан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формате</w:t>
            </w:r>
            <w:r w:rsidR="00C121BE" w:rsidRPr="003E25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1170" w:rsidRPr="003E25DC" w:rsidRDefault="00B41170" w:rsidP="00B41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Фестиваль включает в себя три основных задания, каждое из которых предлагает участникам уникальные способы взаимодействия с шекспировским наследием. Первое задание, "Шекспировская битва цитат", предполагает восстановление известных цитат из произведений Шекспира, что требует от команд глубокого знания текста и способности интерпретировать смысл произнесенных слов. Это задание способствует развитию аналитических навыков и общего культурного кругозора.</w:t>
            </w:r>
          </w:p>
          <w:p w:rsidR="00B41170" w:rsidRPr="003E25DC" w:rsidRDefault="00B41170" w:rsidP="00B41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Во втором задании под названием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"Создай свой монолог" участники работают над оригинальными творческими текстами, погружаясь в психологию шекспировских персонажей. Написание и исполнение монолога от лица персонажа способствует развитию актерского мастерства и умению передавать эмоции, а также обогащает личный опыт участников.</w:t>
            </w:r>
          </w:p>
          <w:p w:rsidR="00B41170" w:rsidRPr="003E25DC" w:rsidRDefault="00B41170" w:rsidP="00B41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Третье задание, "Шекспир в современности", позволяет командам адаптировать классические произведения к современным реалиям с использов</w:t>
            </w:r>
            <w:r w:rsidR="00C121BE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анием </w:t>
            </w:r>
            <w:proofErr w:type="gramStart"/>
            <w:r w:rsidR="00C121BE" w:rsidRPr="003E25DC">
              <w:rPr>
                <w:rFonts w:ascii="Times New Roman" w:hAnsi="Times New Roman" w:cs="Times New Roman"/>
                <w:sz w:val="24"/>
                <w:szCs w:val="24"/>
              </w:rPr>
              <w:t>актуальных</w:t>
            </w:r>
            <w:proofErr w:type="gramEnd"/>
            <w:r w:rsidR="00C121BE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21BE" w:rsidRPr="003E25DC">
              <w:rPr>
                <w:rFonts w:ascii="Times New Roman" w:hAnsi="Times New Roman" w:cs="Times New Roman"/>
                <w:sz w:val="24"/>
                <w:szCs w:val="24"/>
              </w:rPr>
              <w:t>медиаформатов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. Это задание не только развивает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креативность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, но и учит применению современных технологий для передачи классических тем, делая их доступными и понятными для молодежи.</w:t>
            </w:r>
          </w:p>
          <w:p w:rsidR="00C121BE" w:rsidRPr="003E25DC" w:rsidRDefault="00B41170" w:rsidP="00B41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Участниками конкурса могут быть команды, состоящие </w:t>
            </w:r>
            <w:r w:rsidR="00C121BE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восьми человек, что позволяет каждому внести свой вклад и развивать командный дух. </w:t>
            </w:r>
          </w:p>
          <w:p w:rsidR="00B41170" w:rsidRPr="003E25DC" w:rsidRDefault="00B41170" w:rsidP="00B41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"Шекспировский фестиваль" создает платформу для обмена знаниями и культурным опытом, вдохновляя молодое поколение на изучение вечного наследия одного из величайших драматургов в истории.</w:t>
            </w:r>
          </w:p>
          <w:p w:rsidR="00EF15A9" w:rsidRPr="003E25DC" w:rsidRDefault="00B41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https://lyceum.mgimo.ru/news/ournews/tedgala2025</w:t>
            </w:r>
          </w:p>
        </w:tc>
      </w:tr>
      <w:tr w:rsidR="00013F5F" w:rsidRPr="003E25DC" w:rsidTr="00B75CE5">
        <w:tc>
          <w:tcPr>
            <w:tcW w:w="1080" w:type="dxa"/>
          </w:tcPr>
          <w:p w:rsidR="001F4046" w:rsidRPr="003E25DC" w:rsidRDefault="00C40438" w:rsidP="008E7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323" w:type="dxa"/>
          </w:tcPr>
          <w:p w:rsidR="001F4046" w:rsidRPr="003E25DC" w:rsidRDefault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="0095656F" w:rsidRPr="003E25DC">
              <w:rPr>
                <w:rFonts w:ascii="Times New Roman" w:hAnsi="Times New Roman" w:cs="Times New Roman"/>
                <w:sz w:val="24"/>
                <w:szCs w:val="24"/>
              </w:rPr>
              <w:t>Конференция в стиле ТЕД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– открытый ораторский турнир»</w:t>
            </w:r>
          </w:p>
          <w:p w:rsidR="00680B38" w:rsidRPr="003E25DC" w:rsidRDefault="00680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B38" w:rsidRPr="003E25DC" w:rsidRDefault="00680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121BE" w:rsidRPr="003E25DC" w:rsidRDefault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 и культура мира и ненасилия</w:t>
            </w:r>
          </w:p>
          <w:p w:rsidR="001F4046" w:rsidRPr="003E25DC" w:rsidRDefault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Межкультурное обучение и признание культурного разнообразия и наследия</w:t>
            </w:r>
          </w:p>
        </w:tc>
        <w:tc>
          <w:tcPr>
            <w:tcW w:w="1701" w:type="dxa"/>
          </w:tcPr>
          <w:p w:rsidR="001F4046" w:rsidRPr="003E25DC" w:rsidRDefault="001A5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октябрь- декабрь </w:t>
            </w:r>
            <w:r w:rsidR="00C121BE" w:rsidRPr="003E25D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:rsidR="001F4046" w:rsidRPr="003E25DC" w:rsidRDefault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Зарудняя</w:t>
            </w:r>
            <w:proofErr w:type="spellEnd"/>
          </w:p>
        </w:tc>
        <w:tc>
          <w:tcPr>
            <w:tcW w:w="1843" w:type="dxa"/>
          </w:tcPr>
          <w:p w:rsidR="001F4046" w:rsidRPr="003E25DC" w:rsidRDefault="001A528D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110" w:type="dxa"/>
          </w:tcPr>
          <w:p w:rsidR="00C121BE" w:rsidRPr="003E25DC" w:rsidRDefault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80B38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нтеллектуальное, творческое и эстетическое развитие обучающихся через усвоение навыков публичного выступления. </w:t>
            </w:r>
          </w:p>
          <w:p w:rsidR="001F4046" w:rsidRPr="003E25DC" w:rsidRDefault="00680B38" w:rsidP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проекта: </w:t>
            </w:r>
          </w:p>
          <w:p w:rsidR="00C121BE" w:rsidRPr="003E25DC" w:rsidRDefault="00C121BE" w:rsidP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Конференция школьников в формате TED  проводится в двух форматах: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оффлайн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Горчаковский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лицей МГИМО является сертифицированной международной площадкой </w:t>
            </w:r>
            <w:r w:rsidRPr="003E25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TED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E25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Ed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, ведущей обучение навыку презентации в знаменитом формате коротких мотивирующих выступлений. Конференция - авторский продукт Горчаковского лицея, </w:t>
            </w:r>
          </w:p>
          <w:p w:rsidR="00D644EB" w:rsidRPr="003E25DC" w:rsidRDefault="00C121BE" w:rsidP="00D64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В конференции </w:t>
            </w:r>
            <w:r w:rsidR="00D644EB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традиционно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прин</w:t>
            </w:r>
            <w:r w:rsidR="00D644EB" w:rsidRPr="003E25DC">
              <w:rPr>
                <w:rFonts w:ascii="Times New Roman" w:hAnsi="Times New Roman" w:cs="Times New Roman"/>
                <w:sz w:val="24"/>
                <w:szCs w:val="24"/>
              </w:rPr>
              <w:t>имают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участие школьники из нескольких регионов России. </w:t>
            </w:r>
          </w:p>
          <w:p w:rsidR="00C121BE" w:rsidRPr="003E25DC" w:rsidRDefault="00D644EB" w:rsidP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Конференция – это а</w:t>
            </w:r>
            <w:r w:rsidR="00C121BE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тмосферное и праздничное событие, которое становится для детей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вехой личного развития и успеха</w:t>
            </w:r>
            <w:r w:rsidR="00C121BE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121BE" w:rsidRPr="003E25DC" w:rsidRDefault="00C121BE" w:rsidP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1BE" w:rsidRPr="003E25DC" w:rsidRDefault="00D644EB" w:rsidP="00C12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https://lyceum.mgimo.ru/news/ournews/ted_conf_2023</w:t>
            </w:r>
          </w:p>
        </w:tc>
      </w:tr>
      <w:tr w:rsidR="00D644EB" w:rsidRPr="003E25DC" w:rsidTr="00B75CE5">
        <w:tc>
          <w:tcPr>
            <w:tcW w:w="1080" w:type="dxa"/>
          </w:tcPr>
          <w:p w:rsidR="00D644EB" w:rsidRPr="003E25DC" w:rsidRDefault="00D644EB" w:rsidP="00C12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23" w:type="dxa"/>
          </w:tcPr>
          <w:p w:rsidR="00D644EB" w:rsidRPr="003E25DC" w:rsidRDefault="00D64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Фестиваль культур</w:t>
            </w:r>
          </w:p>
        </w:tc>
        <w:tc>
          <w:tcPr>
            <w:tcW w:w="2835" w:type="dxa"/>
          </w:tcPr>
          <w:p w:rsidR="00D644EB" w:rsidRPr="003E25DC" w:rsidRDefault="00C57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Межкультурное обучение и признание культурного разнообразия и наследия</w:t>
            </w:r>
          </w:p>
        </w:tc>
        <w:tc>
          <w:tcPr>
            <w:tcW w:w="1701" w:type="dxa"/>
          </w:tcPr>
          <w:p w:rsidR="00D644EB" w:rsidRPr="003E25DC" w:rsidRDefault="00D64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  <w:p w:rsidR="00C3310C" w:rsidRPr="003E25DC" w:rsidRDefault="00C33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02.10.2025</w:t>
            </w:r>
          </w:p>
        </w:tc>
        <w:tc>
          <w:tcPr>
            <w:tcW w:w="1843" w:type="dxa"/>
          </w:tcPr>
          <w:p w:rsidR="00D644EB" w:rsidRPr="003E25DC" w:rsidRDefault="00D64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Н.Н. Соловых</w:t>
            </w:r>
          </w:p>
        </w:tc>
        <w:tc>
          <w:tcPr>
            <w:tcW w:w="1843" w:type="dxa"/>
          </w:tcPr>
          <w:p w:rsidR="00D644EB" w:rsidRPr="003E25DC" w:rsidRDefault="00D644EB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110" w:type="dxa"/>
          </w:tcPr>
          <w:p w:rsidR="00D644EB" w:rsidRPr="003E25DC" w:rsidRDefault="00D644EB" w:rsidP="00D64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культур представляет собой яркое и значимое событие в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Горчаковском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лицее МГИМО, объединяющее учителей и учеников.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Выступления участников проходят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10 языках: английском, французском, арабском, испанском, немецком, итальянском, турецком</w:t>
            </w:r>
            <w:r w:rsidR="00C57BE4" w:rsidRPr="003E25DC">
              <w:rPr>
                <w:rFonts w:ascii="Times New Roman" w:hAnsi="Times New Roman" w:cs="Times New Roman"/>
                <w:sz w:val="24"/>
                <w:szCs w:val="24"/>
              </w:rPr>
              <w:t>, китайском.</w:t>
            </w:r>
            <w:proofErr w:type="gramEnd"/>
            <w:r w:rsidR="00C57BE4"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Это традиционное мероприятие играет важную роль в жизни языковых домов Лицея. Каждый языковой дом готовит театрализованное представление на основе национальной сказки, завершая выступления тематическими поздравлениями или наставлениями для зрителей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Этот фестиваль также примечателен тем, что впервые участвуют ученики, изучающие турецкий язык, с их представлением "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Златовласка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", что демонстрирует многообразие языков, изучаемых в Лицее.</w:t>
            </w:r>
          </w:p>
          <w:p w:rsidR="00D644EB" w:rsidRPr="003E25DC" w:rsidRDefault="00D644EB" w:rsidP="00D64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Интересный аспект заключается в том, что учителя принимают участие в каждом представлении, независимо от преподаваемого языка, что содействует сотрудничеству между учениками и педагогами, формируя новый формат культурных фестивалей. Фестиваль культур создает уникальную возможность для учеников из различных параллелей объединиться, практиковать языковые навыки и накапливать важный опыт, формируя незабываемые воспоминания для всех участников.</w:t>
            </w:r>
          </w:p>
          <w:p w:rsidR="00D644EB" w:rsidRPr="003E25DC" w:rsidRDefault="00C57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https://lyceum.mgimo.ru/news/ournews/culture_fest_2025</w:t>
            </w:r>
          </w:p>
        </w:tc>
      </w:tr>
      <w:tr w:rsidR="00C57BE4" w:rsidRPr="003E25DC" w:rsidTr="00B75CE5">
        <w:tc>
          <w:tcPr>
            <w:tcW w:w="1080" w:type="dxa"/>
          </w:tcPr>
          <w:p w:rsidR="00C57BE4" w:rsidRPr="003E25DC" w:rsidRDefault="00C57BE4" w:rsidP="00C12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323" w:type="dxa"/>
          </w:tcPr>
          <w:p w:rsidR="00C57BE4" w:rsidRPr="003E25DC" w:rsidRDefault="00C57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Конференция по всемирной литературе</w:t>
            </w:r>
          </w:p>
        </w:tc>
        <w:tc>
          <w:tcPr>
            <w:tcW w:w="2835" w:type="dxa"/>
          </w:tcPr>
          <w:p w:rsidR="00C57BE4" w:rsidRPr="003E25DC" w:rsidRDefault="00C57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Межкультурное обучение и признание культурного разнообразия и наследия</w:t>
            </w:r>
          </w:p>
        </w:tc>
        <w:tc>
          <w:tcPr>
            <w:tcW w:w="1701" w:type="dxa"/>
          </w:tcPr>
          <w:p w:rsidR="00C57BE4" w:rsidRPr="003E25DC" w:rsidRDefault="00C57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25.03.2025</w:t>
            </w:r>
          </w:p>
        </w:tc>
        <w:tc>
          <w:tcPr>
            <w:tcW w:w="1843" w:type="dxa"/>
          </w:tcPr>
          <w:p w:rsidR="00C40438" w:rsidRPr="003E25DC" w:rsidRDefault="00C4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И.С.Демаков</w:t>
            </w:r>
          </w:p>
          <w:p w:rsidR="00C40438" w:rsidRPr="003E25DC" w:rsidRDefault="00C4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Н.А.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Соина</w:t>
            </w:r>
            <w:proofErr w:type="spellEnd"/>
          </w:p>
          <w:p w:rsidR="00C57BE4" w:rsidRPr="003E25DC" w:rsidRDefault="00C57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Н.В. Гурская </w:t>
            </w:r>
          </w:p>
        </w:tc>
        <w:tc>
          <w:tcPr>
            <w:tcW w:w="1843" w:type="dxa"/>
          </w:tcPr>
          <w:p w:rsidR="00C57BE4" w:rsidRPr="003E25DC" w:rsidRDefault="00C57BE4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110" w:type="dxa"/>
          </w:tcPr>
          <w:p w:rsidR="00C57BE4" w:rsidRPr="003E25DC" w:rsidRDefault="00C57BE4" w:rsidP="00D64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В Международный день чтения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Толкина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Горчаковском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лицее проходит литературная конференция для школьников.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Событи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объединяет учителей и учеников из разных школ Московской области.</w:t>
            </w:r>
          </w:p>
          <w:p w:rsidR="00C57BE4" w:rsidRPr="003E25DC" w:rsidRDefault="00C57BE4" w:rsidP="00D64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https://lyceum.mgimo.ru/news/ournews/gurskaya_conf</w:t>
            </w:r>
          </w:p>
        </w:tc>
      </w:tr>
      <w:tr w:rsidR="0049498D" w:rsidRPr="003E25DC" w:rsidTr="00B75CE5">
        <w:tc>
          <w:tcPr>
            <w:tcW w:w="1080" w:type="dxa"/>
          </w:tcPr>
          <w:p w:rsidR="0049498D" w:rsidRPr="003E25DC" w:rsidRDefault="00C40438" w:rsidP="007868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23" w:type="dxa"/>
          </w:tcPr>
          <w:p w:rsidR="0049498D" w:rsidRPr="003E25DC" w:rsidRDefault="0049498D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Чемпионате мира по дебатам в формате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WSDC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школьников</w:t>
            </w:r>
          </w:p>
        </w:tc>
        <w:tc>
          <w:tcPr>
            <w:tcW w:w="2835" w:type="dxa"/>
          </w:tcPr>
          <w:p w:rsidR="0049498D" w:rsidRPr="003E25DC" w:rsidRDefault="0049498D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 и культура мира и ненасилия</w:t>
            </w:r>
          </w:p>
          <w:p w:rsidR="0049498D" w:rsidRPr="003E25DC" w:rsidRDefault="0049498D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Межкультурное обучение и признание культурного разнообразия и наследия</w:t>
            </w:r>
          </w:p>
        </w:tc>
        <w:tc>
          <w:tcPr>
            <w:tcW w:w="1701" w:type="dxa"/>
          </w:tcPr>
          <w:p w:rsidR="0049498D" w:rsidRPr="003E25DC" w:rsidRDefault="0049498D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1-30.07.2025</w:t>
            </w:r>
          </w:p>
        </w:tc>
        <w:tc>
          <w:tcPr>
            <w:tcW w:w="1843" w:type="dxa"/>
          </w:tcPr>
          <w:p w:rsidR="0049498D" w:rsidRPr="003E25DC" w:rsidRDefault="0049498D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Зарудгяя</w:t>
            </w:r>
            <w:proofErr w:type="spellEnd"/>
          </w:p>
          <w:p w:rsidR="0049498D" w:rsidRPr="003E25DC" w:rsidRDefault="0049498D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И.В.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Цыбань</w:t>
            </w:r>
            <w:proofErr w:type="spellEnd"/>
          </w:p>
        </w:tc>
        <w:tc>
          <w:tcPr>
            <w:tcW w:w="1843" w:type="dxa"/>
          </w:tcPr>
          <w:p w:rsidR="0049498D" w:rsidRPr="003E25DC" w:rsidRDefault="0049498D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10" w:type="dxa"/>
          </w:tcPr>
          <w:p w:rsidR="0049498D" w:rsidRPr="003E25DC" w:rsidRDefault="0049498D" w:rsidP="0078689B">
            <w:pPr>
              <w:pStyle w:val="a4"/>
            </w:pPr>
            <w:r w:rsidRPr="003E25DC">
              <w:t xml:space="preserve">В начале августа в Панаме завершился 37-й чемпионат мира по школьным дебатам </w:t>
            </w:r>
            <w:proofErr w:type="spellStart"/>
            <w:r w:rsidRPr="003E25DC">
              <w:t>World</w:t>
            </w:r>
            <w:proofErr w:type="spellEnd"/>
            <w:r w:rsidRPr="003E25DC">
              <w:t xml:space="preserve"> </w:t>
            </w:r>
            <w:proofErr w:type="spellStart"/>
            <w:r w:rsidRPr="003E25DC">
              <w:t>Schools</w:t>
            </w:r>
            <w:proofErr w:type="spellEnd"/>
            <w:r w:rsidRPr="003E25DC">
              <w:t xml:space="preserve"> </w:t>
            </w:r>
            <w:proofErr w:type="spellStart"/>
            <w:r w:rsidRPr="003E25DC">
              <w:t>Debating</w:t>
            </w:r>
            <w:proofErr w:type="spellEnd"/>
            <w:r w:rsidRPr="003E25DC">
              <w:t xml:space="preserve"> </w:t>
            </w:r>
            <w:proofErr w:type="spellStart"/>
            <w:r w:rsidRPr="003E25DC">
              <w:t>Championships</w:t>
            </w:r>
            <w:proofErr w:type="spellEnd"/>
            <w:r w:rsidRPr="003E25DC">
              <w:t xml:space="preserve"> (WSDC). </w:t>
            </w:r>
            <w:proofErr w:type="gramStart"/>
            <w:r w:rsidRPr="003E25DC">
              <w:t xml:space="preserve">Нашу страну впервые на этом турнире представляла команда лучших </w:t>
            </w:r>
            <w:proofErr w:type="spellStart"/>
            <w:r w:rsidRPr="003E25DC">
              <w:t>дебатеров</w:t>
            </w:r>
            <w:proofErr w:type="spellEnd"/>
            <w:r w:rsidRPr="003E25DC">
              <w:t xml:space="preserve">, отобранная по результатам Всероссийского конкурса </w:t>
            </w:r>
            <w:proofErr w:type="spellStart"/>
            <w:r w:rsidRPr="003E25DC">
              <w:t>TEDLiner</w:t>
            </w:r>
            <w:proofErr w:type="spellEnd"/>
            <w:r w:rsidRPr="003E25DC">
              <w:t xml:space="preserve"> по английскому языку Горчаковского лицея МГИМО.</w:t>
            </w:r>
            <w:proofErr w:type="gramEnd"/>
            <w:r w:rsidRPr="003E25DC">
              <w:t xml:space="preserve"> Чемпионат продолжался восемь дней, в нём приняли участие 56 национальных команд.</w:t>
            </w:r>
          </w:p>
          <w:p w:rsidR="0049498D" w:rsidRPr="003E25DC" w:rsidRDefault="0049498D" w:rsidP="0078689B">
            <w:pPr>
              <w:pStyle w:val="a4"/>
            </w:pPr>
            <w:r w:rsidRPr="003E25DC">
              <w:br/>
              <w:t>Российская команда достойно выступила в восьми раундах. Победителем турнира стала сборная Индии, которая в финале одержала победу над австралийской командой.</w:t>
            </w:r>
          </w:p>
          <w:p w:rsidR="0049498D" w:rsidRPr="003E25DC" w:rsidRDefault="0049498D" w:rsidP="0078689B">
            <w:pPr>
              <w:pStyle w:val="a4"/>
            </w:pPr>
            <w:r w:rsidRPr="003E25DC">
              <w:br/>
              <w:t xml:space="preserve">Мы сделали шаг к тому, чтобы </w:t>
            </w:r>
            <w:r w:rsidRPr="003E25DC">
              <w:lastRenderedPageBreak/>
              <w:t>Россию принимали на международном уровне. Участие в таком событии — не просто опыт, это настоящая дипломатическая практика, где нужно уметь налаживать связи даже тогда, когда окружающие не всегда улыбаются в ответ. В предстоящем  году Сообщество дебатов Горчаковского лицея станет национальным представительством WSDC в России. В перспективе этот статус позволит развивать платформу для проведения российских региональных этапов Всемирного чемпионата.</w:t>
            </w:r>
          </w:p>
          <w:p w:rsidR="0049498D" w:rsidRPr="003E25DC" w:rsidRDefault="0049498D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F5F" w:rsidRPr="003E25DC" w:rsidTr="00B75CE5">
        <w:tc>
          <w:tcPr>
            <w:tcW w:w="1080" w:type="dxa"/>
          </w:tcPr>
          <w:p w:rsidR="001F4046" w:rsidRPr="003E25DC" w:rsidRDefault="004A64CF" w:rsidP="00C404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C40438" w:rsidRPr="003E25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3" w:type="dxa"/>
          </w:tcPr>
          <w:p w:rsidR="001F4046" w:rsidRPr="003E25DC" w:rsidRDefault="00C3310C" w:rsidP="00C33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Волонтерский проект «Учимся приносить счастье. Как научиться делать добро?</w:t>
            </w:r>
          </w:p>
        </w:tc>
        <w:tc>
          <w:tcPr>
            <w:tcW w:w="2835" w:type="dxa"/>
          </w:tcPr>
          <w:p w:rsidR="001F4046" w:rsidRPr="003E25DC" w:rsidRDefault="00173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</w:t>
            </w:r>
          </w:p>
        </w:tc>
        <w:tc>
          <w:tcPr>
            <w:tcW w:w="1701" w:type="dxa"/>
          </w:tcPr>
          <w:p w:rsidR="001F4046" w:rsidRPr="003E25DC" w:rsidRDefault="003345D5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:rsidR="001F4046" w:rsidRPr="003E25DC" w:rsidRDefault="004A6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М.А. Горбатова</w:t>
            </w:r>
          </w:p>
        </w:tc>
        <w:tc>
          <w:tcPr>
            <w:tcW w:w="1843" w:type="dxa"/>
          </w:tcPr>
          <w:p w:rsidR="001F4046" w:rsidRPr="003E25DC" w:rsidRDefault="001A528D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110" w:type="dxa"/>
          </w:tcPr>
          <w:p w:rsidR="00C3310C" w:rsidRPr="003E25DC" w:rsidRDefault="00C3310C" w:rsidP="00C33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Горчаковский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лицей МГИМО уже 3 года сотрудничает</w:t>
            </w:r>
          </w:p>
          <w:p w:rsidR="00680B38" w:rsidRPr="003E25DC" w:rsidRDefault="00C3310C" w:rsidP="00C33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с Благотворительным фондом «Гольфстрим»  и детским инклюзивным образовательным центром «Вместе весело шагать».</w:t>
            </w:r>
          </w:p>
          <w:p w:rsidR="00C3310C" w:rsidRPr="003E25DC" w:rsidRDefault="00C3310C" w:rsidP="00C3310C">
            <w:pPr>
              <w:pStyle w:val="a4"/>
            </w:pPr>
            <w:r w:rsidRPr="003E25DC">
              <w:t xml:space="preserve">Несколько раз в год учащиеся, входящие в волонтерское движение в </w:t>
            </w:r>
            <w:proofErr w:type="spellStart"/>
            <w:r w:rsidRPr="003E25DC">
              <w:t>Горчаковском</w:t>
            </w:r>
            <w:proofErr w:type="spellEnd"/>
            <w:r w:rsidRPr="003E25DC">
              <w:t xml:space="preserve"> </w:t>
            </w:r>
            <w:proofErr w:type="spellStart"/>
            <w:r w:rsidRPr="003E25DC">
              <w:t>лицея</w:t>
            </w:r>
            <w:proofErr w:type="gramStart"/>
            <w:r w:rsidRPr="003E25DC">
              <w:t>,М</w:t>
            </w:r>
            <w:proofErr w:type="gramEnd"/>
            <w:r w:rsidRPr="003E25DC">
              <w:t>ГИМО</w:t>
            </w:r>
            <w:proofErr w:type="spellEnd"/>
            <w:r w:rsidRPr="003E25DC">
              <w:t xml:space="preserve"> организуют интерактивные праздники для ребят с ограниченными возможностями здоровья.</w:t>
            </w:r>
          </w:p>
          <w:p w:rsidR="00C3310C" w:rsidRPr="003E25DC" w:rsidRDefault="00C3310C" w:rsidP="00C3310C">
            <w:pPr>
              <w:pStyle w:val="a4"/>
            </w:pPr>
            <w:r w:rsidRPr="003E25DC">
              <w:t xml:space="preserve">Центр предлагает детям и </w:t>
            </w:r>
            <w:r w:rsidRPr="003E25DC">
              <w:lastRenderedPageBreak/>
              <w:t>родителям развивающие индивидуальные и групповые занятия для детей от 1 года до 14 лет. Наши интерактивные программы мы стараемся подстроить под возможности и интерес ребят, сделать их соответствующими задачам, поставленным центро</w:t>
            </w:r>
            <w:proofErr w:type="gramStart"/>
            <w:r w:rsidRPr="003E25DC">
              <w:t>м-</w:t>
            </w:r>
            <w:proofErr w:type="gramEnd"/>
            <w:r w:rsidRPr="003E25DC">
              <w:t xml:space="preserve"> адаптация и социализация ребят с ОВЗ. В нашей программе мы используем работу с цветной бумагой, тканями, природными материалами, работаем с клеем, делая аппликации вместе с ребятами из центра.   Для многих наших учеников роль волонтера сводилась к помощи в проведении и организации спортивных мероприятий, выставок, дней открытых дверей, но наша благотворительная программа называется «Педагоги-волонтеры». Некоторые ребята являются и наставниками в образовании, проводят занятия </w:t>
            </w:r>
            <w:proofErr w:type="spellStart"/>
            <w:r w:rsidRPr="003E25DC">
              <w:t>онлайн</w:t>
            </w:r>
            <w:proofErr w:type="spellEnd"/>
            <w:r w:rsidRPr="003E25DC">
              <w:t>, для детей, имеющих некоторые трудности в обучении.</w:t>
            </w:r>
          </w:p>
          <w:p w:rsidR="00C3310C" w:rsidRPr="003E25DC" w:rsidRDefault="00C3310C" w:rsidP="00C3310C">
            <w:pPr>
              <w:pStyle w:val="a4"/>
            </w:pPr>
            <w:r w:rsidRPr="003E25DC">
              <w:t xml:space="preserve">Быть педагогом </w:t>
            </w:r>
            <w:proofErr w:type="gramStart"/>
            <w:r w:rsidRPr="003E25DC">
              <w:t>–в</w:t>
            </w:r>
            <w:proofErr w:type="gramEnd"/>
            <w:r w:rsidRPr="003E25DC">
              <w:t xml:space="preserve">олонтером непростая эмоциональная нагрузка и, если честно, с ней справляются немногие, и не все продолжают этим заниматься. Но те, кто хоть раз принимал участие в наших </w:t>
            </w:r>
            <w:r w:rsidRPr="003E25DC">
              <w:lastRenderedPageBreak/>
              <w:t xml:space="preserve">мероприятиях осознают, сколько времени и труда многим родителям и педагогам Центра </w:t>
            </w:r>
            <w:proofErr w:type="gramStart"/>
            <w:r w:rsidRPr="003E25DC">
              <w:t>нужно</w:t>
            </w:r>
            <w:proofErr w:type="gramEnd"/>
            <w:r w:rsidRPr="003E25DC">
              <w:t xml:space="preserve"> чтобы помочь детям с ОВЗ освоить простые бытовые навыки, которые в обычной жизни мы осваиваем за минуту. Наши юные педагоги точно не остаются равнодушными и начинают ценить то, что им дано в жизни и </w:t>
            </w:r>
            <w:proofErr w:type="gramStart"/>
            <w:r w:rsidRPr="003E25DC">
              <w:t>понимать</w:t>
            </w:r>
            <w:proofErr w:type="gramEnd"/>
            <w:r w:rsidRPr="003E25DC">
              <w:t>, что счастье – это когда ты чем-то делишься, а не получаешь. Когда ты делаешь чью-то жизнь хоть немного легче и счастливее…</w:t>
            </w:r>
          </w:p>
          <w:p w:rsidR="00C3310C" w:rsidRPr="003E25DC" w:rsidRDefault="00C3310C" w:rsidP="00C331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0D28" w:rsidRPr="003E25DC" w:rsidTr="00B75CE5">
        <w:tc>
          <w:tcPr>
            <w:tcW w:w="1080" w:type="dxa"/>
          </w:tcPr>
          <w:p w:rsidR="00380D28" w:rsidRPr="003E25DC" w:rsidRDefault="00380D28" w:rsidP="00C404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C40438" w:rsidRPr="003E25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3" w:type="dxa"/>
          </w:tcPr>
          <w:p w:rsidR="00380D28" w:rsidRPr="003E25DC" w:rsidRDefault="00380D2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Погружение в мировое литературное  наследие: встречи в гостиной книжного клуба «Похитители книг»</w:t>
            </w:r>
          </w:p>
        </w:tc>
        <w:tc>
          <w:tcPr>
            <w:tcW w:w="2835" w:type="dxa"/>
          </w:tcPr>
          <w:p w:rsidR="00380D28" w:rsidRPr="003E25DC" w:rsidRDefault="00380D2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Образование. Культура мира и ненасилия</w:t>
            </w:r>
          </w:p>
        </w:tc>
        <w:tc>
          <w:tcPr>
            <w:tcW w:w="1701" w:type="dxa"/>
          </w:tcPr>
          <w:p w:rsidR="00380D28" w:rsidRPr="003E25DC" w:rsidRDefault="00380D2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09.09.2025</w:t>
            </w:r>
          </w:p>
        </w:tc>
        <w:tc>
          <w:tcPr>
            <w:tcW w:w="1843" w:type="dxa"/>
          </w:tcPr>
          <w:p w:rsidR="00380D28" w:rsidRPr="003E25DC" w:rsidRDefault="00B71D41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Н.В. Гурская </w:t>
            </w:r>
          </w:p>
        </w:tc>
        <w:tc>
          <w:tcPr>
            <w:tcW w:w="1843" w:type="dxa"/>
          </w:tcPr>
          <w:p w:rsidR="00380D28" w:rsidRPr="003E25DC" w:rsidRDefault="00B71D41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10" w:type="dxa"/>
          </w:tcPr>
          <w:p w:rsidR="00380D28" w:rsidRPr="003E25DC" w:rsidRDefault="00380D2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9 сентября 2025г. в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Горчаковском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лицее МГИМО состо</w:t>
            </w:r>
            <w:r w:rsidR="001F188B" w:rsidRPr="003E25DC">
              <w:rPr>
                <w:rFonts w:ascii="Times New Roman" w:hAnsi="Times New Roman" w:cs="Times New Roman"/>
                <w:sz w:val="24"/>
                <w:szCs w:val="24"/>
              </w:rPr>
              <w:t>ялось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очередное заседание Книжного клуба «Похитители книг». Лицеисты очень ждут встречи после каникул, чтобы поделиться впечатлениями о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прочитанном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за лето.</w:t>
            </w:r>
          </w:p>
          <w:p w:rsidR="00380D28" w:rsidRPr="003E25DC" w:rsidRDefault="00380D2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D28" w:rsidRPr="003E25DC" w:rsidRDefault="00380D2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объединяет поколения и страны. Важно понимать, что чтение — это не просто освоение текста, а путь к пониманию мира и себя в нем. Чтение развивает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эмпатию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, расширяет кругозор, помогает увидеть альтернативные точки зрения и учит думать критически. Именно поэтому участие в книжном клубе так ценно: вместе мы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формируем пространство, где идеи рождаются в диалоге, а вдохновение становится движущей силой личностного роста.</w:t>
            </w:r>
          </w:p>
          <w:p w:rsidR="00380D28" w:rsidRPr="003E25DC" w:rsidRDefault="00380D2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D28" w:rsidRPr="003E25DC" w:rsidRDefault="00380D2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Клуб «Похитители книг» был инициирован самими лицеистами и открылся 25 марта 2025г. В этот день для слушателей были организованы литературные гостиные, посвящённые международному дню чтения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Толкина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, празднику с полувековой традицией. В подготовке к нему активно принимают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как учителя, так и ученики. Тема первых гостиных звучала так - “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Fellowship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community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”, или “Товарищество и содружество”. В каждой гостиной звучал определенный текст, созвучный этому направлению, а после его прочтения слушателям предлагалась дискуссия. В течение дня успели обсудить “Вишнёвый сад” А.П.Чехова, где идея товарищества раскрывалась в важности умения слушать то, что хотят тебе сказать другие люди. Читали фрагменты из романа «Дети Ноя»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Эрика-Эмманюэля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Шмитта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: французский писатель, как и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Толкин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, считает, что содружество и товарищество возникают тогда, когда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людям угрожает большое зло. Естественно, прозвучал и сам “Властелин колец”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. Р. Р.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Толкина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. Дискуссия о судьбе Единого Кольца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епосредственный пример того, как работает товарищество в деле. Большие дела вершатся совместными усилиями, и об этом говорится в книге шведского писателя Фредерика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Бакмана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“Бабушка велела кланяться и передать, что просит прощения”. Авторы со всего мира объединяют вокруг своих произведений любопытные умы и заставляют задуматься о действительно серьезных вопросах. Содружество и товарищество - важнейший формат человеческих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взаимоотношений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как на страницах художественных произведений, так и в реальной жизни. В формате коллективной дискуссии и совместного чтения книг рождаются важные понимания, которые объединяют учеников и учителей даже тогда, когда школьные годы уже позади. Очередная литературная гостиная 9 сентября ожидает быть интересной, особенно насыщенной и вдохновляющей. Приглашаем всех поклонников чтения, любителей разговора о книгах, присоединиться к обсуждениям и открыть для себя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новые грани творчества.</w:t>
            </w:r>
          </w:p>
        </w:tc>
      </w:tr>
      <w:tr w:rsidR="0010298F" w:rsidRPr="003E25DC" w:rsidTr="00B75CE5">
        <w:tc>
          <w:tcPr>
            <w:tcW w:w="1080" w:type="dxa"/>
          </w:tcPr>
          <w:p w:rsidR="0010298F" w:rsidRPr="003E25DC" w:rsidRDefault="003E25DC" w:rsidP="00C404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323" w:type="dxa"/>
          </w:tcPr>
          <w:p w:rsidR="0010298F" w:rsidRPr="003E25DC" w:rsidRDefault="0008094C" w:rsidP="001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10298F" w:rsidRPr="003E25DC"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ом форуме</w:t>
            </w:r>
            <w:r w:rsidR="0010298F" w:rsidRPr="003E25DC">
              <w:rPr>
                <w:rFonts w:ascii="Times New Roman" w:hAnsi="Times New Roman" w:cs="Times New Roman"/>
                <w:sz w:val="24"/>
                <w:szCs w:val="24"/>
              </w:rPr>
              <w:t>-фестивал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10298F" w:rsidRPr="003E25DC" w:rsidRDefault="0010298F" w:rsidP="001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«Молодость меняет мир – добровольчество объединяет всех»</w:t>
            </w:r>
          </w:p>
        </w:tc>
        <w:tc>
          <w:tcPr>
            <w:tcW w:w="2835" w:type="dxa"/>
          </w:tcPr>
          <w:p w:rsidR="0010298F" w:rsidRPr="003E25DC" w:rsidRDefault="0008094C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</w:t>
            </w:r>
          </w:p>
        </w:tc>
        <w:tc>
          <w:tcPr>
            <w:tcW w:w="1701" w:type="dxa"/>
          </w:tcPr>
          <w:p w:rsidR="0010298F" w:rsidRPr="003E25DC" w:rsidRDefault="0008094C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9-10.10.2025</w:t>
            </w:r>
          </w:p>
        </w:tc>
        <w:tc>
          <w:tcPr>
            <w:tcW w:w="1843" w:type="dxa"/>
          </w:tcPr>
          <w:p w:rsidR="0010298F" w:rsidRPr="003E25DC" w:rsidRDefault="00311462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Зарудняя</w:t>
            </w:r>
            <w:proofErr w:type="spellEnd"/>
          </w:p>
        </w:tc>
        <w:tc>
          <w:tcPr>
            <w:tcW w:w="1843" w:type="dxa"/>
          </w:tcPr>
          <w:p w:rsidR="0010298F" w:rsidRPr="003E25DC" w:rsidRDefault="00311462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10" w:type="dxa"/>
          </w:tcPr>
          <w:p w:rsidR="00311462" w:rsidRPr="003E25DC" w:rsidRDefault="00311462" w:rsidP="00311462">
            <w:pPr>
              <w:pStyle w:val="pt-2"/>
            </w:pPr>
            <w:r w:rsidRPr="003E25DC">
              <w:t>Учащиеся Горчаковского лицея МГИМО приняли участие в форуме ЮНЕСКО в Казани. Они представляют Москву и Московскую область на Международном форуме</w:t>
            </w:r>
            <w:r w:rsidRPr="003E25DC">
              <w:noBreakHyphen/>
              <w:t>фестивале «Молодость меняет мир — добровольчество объединяет всех».</w:t>
            </w:r>
          </w:p>
          <w:p w:rsidR="00311462" w:rsidRPr="003E25DC" w:rsidRDefault="00311462" w:rsidP="00311462">
            <w:pPr>
              <w:pStyle w:val="pt-2"/>
            </w:pPr>
            <w:r w:rsidRPr="003E25DC">
              <w:t>В ходе поездки школьники смогли познакомиться с многочисленными достопримечательностями Казани, изучить древнюю историю города и окунуться в его культурную глубину, попробовать традиционные блюда, принять участие в необычных церемониях и увидеть повседневную жизнь региона.</w:t>
            </w:r>
            <w:r w:rsidRPr="003E25DC">
              <w:br/>
              <w:t>Мероприятие организовано колледжем ТИСБИ. Лицей был выбран среди школ Москвы и Московской области для участия в форуме. В мероприятии также принимают участие 40 школ из разных регионов России.</w:t>
            </w:r>
          </w:p>
          <w:p w:rsidR="0010298F" w:rsidRPr="003E25DC" w:rsidRDefault="0010298F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438" w:rsidRPr="003E25DC" w:rsidTr="00B75CE5">
        <w:tc>
          <w:tcPr>
            <w:tcW w:w="1080" w:type="dxa"/>
          </w:tcPr>
          <w:p w:rsidR="00C40438" w:rsidRPr="003E25DC" w:rsidRDefault="003E25DC" w:rsidP="00C404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23" w:type="dxa"/>
          </w:tcPr>
          <w:p w:rsidR="00C40438" w:rsidRPr="003E25DC" w:rsidRDefault="00C4043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Волонтерский проект «Учимся приносить счастье. Как научиться делать добро?»</w:t>
            </w:r>
          </w:p>
        </w:tc>
        <w:tc>
          <w:tcPr>
            <w:tcW w:w="2835" w:type="dxa"/>
          </w:tcPr>
          <w:p w:rsidR="00C40438" w:rsidRPr="003E25DC" w:rsidRDefault="00C4043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</w:t>
            </w:r>
          </w:p>
        </w:tc>
        <w:tc>
          <w:tcPr>
            <w:tcW w:w="1701" w:type="dxa"/>
          </w:tcPr>
          <w:p w:rsidR="00C40438" w:rsidRPr="003E25DC" w:rsidRDefault="00C4043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:rsidR="00C40438" w:rsidRPr="003E25DC" w:rsidRDefault="00C4043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М.А. Горбатова</w:t>
            </w:r>
          </w:p>
        </w:tc>
        <w:tc>
          <w:tcPr>
            <w:tcW w:w="1843" w:type="dxa"/>
          </w:tcPr>
          <w:p w:rsidR="00C40438" w:rsidRPr="003E25DC" w:rsidRDefault="00C40438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110" w:type="dxa"/>
          </w:tcPr>
          <w:p w:rsidR="00C40438" w:rsidRPr="00C40438" w:rsidRDefault="00C40438" w:rsidP="00C404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реализуется в рамках </w:t>
            </w: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сотрудничества Горчаковского лицея МГИМО с Благотворительным фондом «Гольфстрим» и центром «Вместе весело шагать». В рамках </w:t>
            </w: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программы учащиеся волонтёрского движения лицея ежегодно проводят интерактивные праздники и образовательные мероприятия для детей с ограниченными возможностями здоровья (ОВЗ). Основная идея — развивать у школьников </w:t>
            </w:r>
            <w:proofErr w:type="spellStart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эмпатию</w:t>
            </w:r>
            <w:proofErr w:type="spellEnd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, ответственность и навыки сотрудничества через практику добрых дел и совместной деятельности с детьми ОВЗ.</w:t>
            </w:r>
          </w:p>
          <w:p w:rsidR="00C40438" w:rsidRPr="00C40438" w:rsidRDefault="00C40438" w:rsidP="00C404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и направления деятельности:</w:t>
            </w:r>
          </w:p>
          <w:p w:rsidR="00C40438" w:rsidRPr="00C40438" w:rsidRDefault="00C40438" w:rsidP="00C40438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доступной развивающей среды: адаптация программ под возможности детей 1–14 лет; использование разноцветной бумаги, тканей, природных материалов, клея для творчества и сенсорной работы; развитие мелкой моторики и </w:t>
            </w:r>
            <w:proofErr w:type="spellStart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креативности</w:t>
            </w:r>
            <w:proofErr w:type="spellEnd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через аппликации и рукоделие.</w:t>
            </w:r>
          </w:p>
          <w:p w:rsidR="00C40438" w:rsidRPr="00C40438" w:rsidRDefault="00C40438" w:rsidP="00C40438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социальная инклюзия: организация совместных занятий, спортивных мероприятий, выставок и дней открытых дверей, направленных на интеграцию </w:t>
            </w: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детей в сообществ</w:t>
            </w:r>
            <w:r w:rsidR="0010298F"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40438" w:rsidRPr="00C40438" w:rsidRDefault="00C40438" w:rsidP="00C40438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воспитание педагогов-волонтёров: подготовка учащихся к роли наставников, проведение </w:t>
            </w:r>
            <w:proofErr w:type="spellStart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онлайн-занятий</w:t>
            </w:r>
            <w:proofErr w:type="spellEnd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детей с обучающими трудностями; развитие устойчивых внутренних компетенций — </w:t>
            </w:r>
            <w:proofErr w:type="spellStart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эмпатии</w:t>
            </w:r>
            <w:proofErr w:type="spellEnd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, терпения, способности управлять эмоциональной нагрузкой.</w:t>
            </w:r>
          </w:p>
          <w:p w:rsidR="00C40438" w:rsidRPr="00C40438" w:rsidRDefault="00C40438" w:rsidP="00C40438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поддержка семей: участие родителей в мероприятиях, обмен опытом и </w:t>
            </w:r>
            <w:proofErr w:type="gramStart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методическими подходами</w:t>
            </w:r>
            <w:proofErr w:type="gramEnd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, повышение осведомлённости о возможностях коррекционных программ.</w:t>
            </w:r>
          </w:p>
          <w:p w:rsidR="00C40438" w:rsidRPr="00C40438" w:rsidRDefault="00C40438" w:rsidP="00C404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Методы реализации:</w:t>
            </w:r>
          </w:p>
          <w:p w:rsidR="00C40438" w:rsidRPr="00C40438" w:rsidRDefault="00C40438" w:rsidP="00C40438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регулярные интерактивные праздники и тематические занятия под руководством педагогов и специалистов центра;</w:t>
            </w:r>
          </w:p>
          <w:p w:rsidR="00C40438" w:rsidRPr="00C40438" w:rsidRDefault="00C40438" w:rsidP="00C40438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совместные творческие мастерские, спортивные и культурные мероприятия;</w:t>
            </w:r>
          </w:p>
          <w:p w:rsidR="00C40438" w:rsidRPr="00C40438" w:rsidRDefault="00C40438" w:rsidP="00C40438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и документирование достижения детей, обратная </w:t>
            </w: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связь от родителей и специалистов центра.</w:t>
            </w:r>
          </w:p>
          <w:p w:rsidR="00C40438" w:rsidRPr="00C40438" w:rsidRDefault="00C40438" w:rsidP="00C404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и эффекты:</w:t>
            </w:r>
          </w:p>
          <w:p w:rsidR="00C40438" w:rsidRPr="00C40438" w:rsidRDefault="00C40438" w:rsidP="00C40438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усиление гражданской и гуманитарной компетентности школьников-волонтёров; формирование ценностей взаимопомощи и деления счастьем через конкретные поступки;</w:t>
            </w:r>
          </w:p>
          <w:p w:rsidR="00C40438" w:rsidRPr="00C40438" w:rsidRDefault="00C40438" w:rsidP="00C40438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навыков командной работы, организации мероприятий и этического взаимодействия с детьми ОВЗ;</w:t>
            </w:r>
          </w:p>
          <w:p w:rsidR="00C40438" w:rsidRPr="00C40438" w:rsidRDefault="00C40438" w:rsidP="00C40438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стойкое вовлечение школьной общины в благотворительную деятельность и расширение партнёрских связей между образовательной и благотворительной сферами;</w:t>
            </w:r>
            <w:proofErr w:type="gramEnd"/>
          </w:p>
          <w:p w:rsidR="00C40438" w:rsidRPr="00C40438" w:rsidRDefault="00C40438" w:rsidP="00C40438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качества жизни участников проекта: улучшение социальных навыков детей ОВЗ, поддержка семей в трудной жизненной ситуации.</w:t>
            </w:r>
          </w:p>
          <w:p w:rsidR="00C40438" w:rsidRPr="00C40438" w:rsidRDefault="00C40438" w:rsidP="00C404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Прогноз на будущее:</w:t>
            </w: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 учётом успешного трёхлетнего сотрудничества планируется расширение партнёрства, увеличение </w:t>
            </w:r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количества волонтёрских смен и внедрение новых форматов взаимодействия, включая </w:t>
            </w:r>
            <w:proofErr w:type="spellStart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онлайн-платформы</w:t>
            </w:r>
            <w:proofErr w:type="spellEnd"/>
            <w:r w:rsidRPr="00C404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обмена опытом и ресурсами, чтобы сделать волонтёрство более устойчивым и доступным для широкого круга участников.</w:t>
            </w:r>
          </w:p>
          <w:p w:rsidR="00C40438" w:rsidRPr="003E25DC" w:rsidRDefault="00C40438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88B" w:rsidRPr="003E25DC" w:rsidTr="00B75CE5">
        <w:tc>
          <w:tcPr>
            <w:tcW w:w="1080" w:type="dxa"/>
          </w:tcPr>
          <w:p w:rsidR="001F188B" w:rsidRPr="003E25DC" w:rsidRDefault="003E25DC" w:rsidP="00380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323" w:type="dxa"/>
          </w:tcPr>
          <w:p w:rsidR="001F188B" w:rsidRPr="003E25DC" w:rsidRDefault="00B71D41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Гуманитарный проект «Похитители книг»</w:t>
            </w:r>
          </w:p>
        </w:tc>
        <w:tc>
          <w:tcPr>
            <w:tcW w:w="2835" w:type="dxa"/>
          </w:tcPr>
          <w:p w:rsidR="001F188B" w:rsidRPr="003E25DC" w:rsidRDefault="00B71D41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Образование. Культура мира и ненасилия</w:t>
            </w:r>
          </w:p>
        </w:tc>
        <w:tc>
          <w:tcPr>
            <w:tcW w:w="1701" w:type="dxa"/>
          </w:tcPr>
          <w:p w:rsidR="001F188B" w:rsidRPr="003E25DC" w:rsidRDefault="00B71D41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:rsidR="001F188B" w:rsidRPr="003E25DC" w:rsidRDefault="00B71D41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Н.В. Гурская</w:t>
            </w:r>
          </w:p>
        </w:tc>
        <w:tc>
          <w:tcPr>
            <w:tcW w:w="1843" w:type="dxa"/>
          </w:tcPr>
          <w:p w:rsidR="001F188B" w:rsidRPr="003E25DC" w:rsidRDefault="00B71D41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110" w:type="dxa"/>
          </w:tcPr>
          <w:p w:rsidR="001F188B" w:rsidRPr="001F188B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Гуманитарный проект «Похитители книг» в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Горчаковском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лицее МГИМО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инициатива, направленная на развитие читательской культуры, критического мышления и гражданской компетенции через сотрудничество учащихся, педагогов и приглашённых гостей. Проект стартовал </w:t>
            </w:r>
            <w:r w:rsidR="00B71D41"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весной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2025 года и получил активное развитие к началу учебного года, став важной площадкой для обмена идеями и опытом в рамках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лицейского сообщества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F188B" w:rsidRPr="003E25DC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Основной формат проекта — регулярные встречи Книжного клуба и литературные гостиные, которые объединяют чтение, обсуждение и творческую рефлексию. </w:t>
            </w:r>
          </w:p>
          <w:p w:rsidR="001F188B" w:rsidRPr="001F188B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Цели проекта:</w:t>
            </w:r>
          </w:p>
          <w:p w:rsidR="001F188B" w:rsidRPr="001F188B" w:rsidRDefault="001F188B" w:rsidP="001F188B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развивать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эмпатию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критическое мышление и навыки активного слушания через коллективное </w:t>
            </w:r>
            <w:proofErr w:type="gram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прочтение</w:t>
            </w:r>
            <w:proofErr w:type="gram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обсуждение текстов;</w:t>
            </w:r>
          </w:p>
          <w:p w:rsidR="001F188B" w:rsidRPr="001F188B" w:rsidRDefault="001F188B" w:rsidP="001F188B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 участников понимание роли литературы как инструмента гуманитарной и гражданской образования;</w:t>
            </w:r>
          </w:p>
          <w:p w:rsidR="001F188B" w:rsidRPr="001F188B" w:rsidRDefault="001F188B" w:rsidP="001F188B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стимулировать междисциплинарный подход через связь литературы с культурой, историей и социологией;</w:t>
            </w:r>
          </w:p>
          <w:p w:rsidR="001F188B" w:rsidRPr="001F188B" w:rsidRDefault="001F188B" w:rsidP="001F188B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устойчивую сеть школьных и внешних партнёров для совместной реализации культурных и просветительских проектов.</w:t>
            </w:r>
          </w:p>
          <w:p w:rsidR="001F188B" w:rsidRPr="001F188B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Методы реализации включают: тематические гостиные с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модерацией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учителей и приглашённых экспертов, коллективное чтение вслух, обсуждения по заранее подготовленным текстам, а также создание небольших исследовательских заметок, фото- и видеоархивов по темам товарищество и содружество.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Онлайн-платформа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служит площадкой для обмена материалами, программами и 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результатами проектов.</w:t>
            </w:r>
          </w:p>
          <w:p w:rsidR="00B71D41" w:rsidRPr="003E25DC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Ожидаемые результаты: </w:t>
            </w:r>
          </w:p>
          <w:p w:rsidR="001F188B" w:rsidRPr="001F188B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рост читательской активности учеников, повышение качества гражданской и культурной компетентности, формирование устойчивой культуры диалога и сотрудничества в школьной среде, расширение партнерств</w:t>
            </w:r>
            <w:r w:rsidR="00B71D41"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культурным</w:t>
            </w:r>
            <w:r w:rsidR="00B71D41"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сообществ</w:t>
            </w:r>
            <w:r w:rsidR="00B71D41"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ом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Встречи и мероприятия </w:t>
            </w:r>
            <w:r w:rsidR="00B71D41"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рамках проекта 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обещают стать источником вдохновения и позитивного влияния на личностное развитие лицейской молодёжи и её гражданскую идентичность.</w:t>
            </w:r>
          </w:p>
          <w:p w:rsidR="001F188B" w:rsidRPr="003E25DC" w:rsidRDefault="001F188B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F5F" w:rsidRPr="003E25DC" w:rsidTr="00B75CE5">
        <w:tc>
          <w:tcPr>
            <w:tcW w:w="1080" w:type="dxa"/>
          </w:tcPr>
          <w:p w:rsidR="001F4046" w:rsidRPr="003E25DC" w:rsidRDefault="004A64CF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3E25DC" w:rsidRPr="003E25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23" w:type="dxa"/>
          </w:tcPr>
          <w:p w:rsidR="001F4046" w:rsidRPr="003E25DC" w:rsidRDefault="004A64CF" w:rsidP="004A6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Культурно-образовательный проект  «Путешествуем по России»</w:t>
            </w:r>
          </w:p>
        </w:tc>
        <w:tc>
          <w:tcPr>
            <w:tcW w:w="2835" w:type="dxa"/>
          </w:tcPr>
          <w:p w:rsidR="001A528D" w:rsidRPr="003E25DC" w:rsidRDefault="001A528D" w:rsidP="001A5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 и культура мира и ненасилия</w:t>
            </w:r>
          </w:p>
          <w:p w:rsidR="001F4046" w:rsidRPr="003E25DC" w:rsidRDefault="001A528D" w:rsidP="001A5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Межкультурное обучение и признание культурного разнообразия и наследия</w:t>
            </w:r>
          </w:p>
        </w:tc>
        <w:tc>
          <w:tcPr>
            <w:tcW w:w="1701" w:type="dxa"/>
          </w:tcPr>
          <w:p w:rsidR="001F4046" w:rsidRPr="003E25DC" w:rsidRDefault="003345D5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:rsidR="001F4046" w:rsidRPr="003E25DC" w:rsidRDefault="004A64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Р.Н.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Шпакова</w:t>
            </w:r>
            <w:proofErr w:type="spellEnd"/>
          </w:p>
        </w:tc>
        <w:tc>
          <w:tcPr>
            <w:tcW w:w="1843" w:type="dxa"/>
          </w:tcPr>
          <w:p w:rsidR="001F4046" w:rsidRPr="003E25DC" w:rsidRDefault="001F188B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110" w:type="dxa"/>
          </w:tcPr>
          <w:p w:rsidR="001F188B" w:rsidRPr="001F188B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Культурно-образовательный проект «Путешествуем по России», реализуемый Российской научной школой под руководством РН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Шпаковой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spellEnd"/>
            <w:proofErr w:type="gram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доцент, направлен на расширение культурного кругозора и регионального контекста учащихся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Горчаоковского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лицея МГИМО. </w:t>
            </w:r>
            <w:proofErr w:type="gram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идея проекта состоит в организованном учебно-познавательн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ых 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путешестви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регионам страны с целью изучения локальных культурных практик, 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исторических памятников, экономических реалий и языковых особенностей разных субъектов Федерации.</w:t>
            </w:r>
            <w:proofErr w:type="gram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Участники получают возможность соприкоснуться с реальными жизненными условиями регионов, познакомиться с местными сообществами и сформировать навыки анализа регионального контекста в глобальном масштабе.</w:t>
            </w:r>
          </w:p>
          <w:p w:rsidR="001F188B" w:rsidRPr="001F188B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Цели проекта:</w:t>
            </w:r>
          </w:p>
          <w:p w:rsidR="001F188B" w:rsidRPr="001F188B" w:rsidRDefault="001F188B" w:rsidP="001F188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развить у учащихся навыки критического мышления, межкультурной коммуникации и гражданской активности через прямое взаимодействие с региональными культурами;</w:t>
            </w:r>
          </w:p>
          <w:p w:rsidR="001F188B" w:rsidRPr="001F188B" w:rsidRDefault="001F188B" w:rsidP="001F188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углубить знания по истории и современному развитию регионов России, их роли в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общемелевой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идентичности страны;</w:t>
            </w:r>
          </w:p>
          <w:p w:rsidR="001F188B" w:rsidRPr="001F188B" w:rsidRDefault="001F188B" w:rsidP="001F188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усилить междисциплинарный подход: социология,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культурология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, экономика, язык и искусство в контексте регионального разнообразия;</w:t>
            </w:r>
          </w:p>
          <w:p w:rsidR="001F188B" w:rsidRPr="001F188B" w:rsidRDefault="001F188B" w:rsidP="001F188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стимулировать устойчивое лидерство и инициативы ученического сообщества </w:t>
            </w: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через практические проекты и волонтерскую работу в регионах.</w:t>
            </w:r>
          </w:p>
          <w:p w:rsidR="001F188B" w:rsidRPr="001F188B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Методы и форма реализации:</w:t>
            </w:r>
          </w:p>
          <w:p w:rsidR="001F188B" w:rsidRPr="001F188B" w:rsidRDefault="001F188B" w:rsidP="001F188B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региональные экспедиции с целевыми маршрутами по ключевым городам и сельским территориям, сопровождением экспертов и местных наставников;</w:t>
            </w:r>
          </w:p>
          <w:p w:rsidR="001F188B" w:rsidRPr="001F188B" w:rsidRDefault="001F188B" w:rsidP="001F188B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мастер-классы, лекции и открытые дискуссии с представителями культурной сферы, бизнеса и науки;</w:t>
            </w:r>
          </w:p>
          <w:p w:rsidR="001F188B" w:rsidRPr="001F188B" w:rsidRDefault="001F188B" w:rsidP="001F188B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материалов: фото-, видеоархивы, интервью с местными жителями, аналитические заметки и небольшие исследовательские проекты учащихся;</w:t>
            </w:r>
          </w:p>
          <w:p w:rsidR="001F188B" w:rsidRPr="001F188B" w:rsidRDefault="001F188B" w:rsidP="001F188B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онлайн-платформа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хранения материалов, обмена опытом и дистанционного обучения.</w:t>
            </w:r>
          </w:p>
          <w:p w:rsidR="001F188B" w:rsidRPr="001F188B" w:rsidRDefault="001F188B" w:rsidP="001F18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Ожидаемые результаты:</w:t>
            </w:r>
          </w:p>
          <w:p w:rsidR="001F188B" w:rsidRPr="001F188B" w:rsidRDefault="001F188B" w:rsidP="001F188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качества школьной подготовки через практический обмен знаниями;</w:t>
            </w:r>
          </w:p>
          <w:p w:rsidR="001F188B" w:rsidRPr="001F188B" w:rsidRDefault="001F188B" w:rsidP="001F188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развитие гражданской ответственности и чувства локальной принадлежности;</w:t>
            </w:r>
          </w:p>
          <w:p w:rsidR="001F4046" w:rsidRPr="003E25DC" w:rsidRDefault="001F188B" w:rsidP="001F188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устойчивой сети партнерств между </w:t>
            </w:r>
            <w:proofErr w:type="spellStart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>Горчаоковским</w:t>
            </w:r>
            <w:proofErr w:type="spellEnd"/>
            <w:r w:rsidRPr="001F1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лицеем МГИМО, региональными институтами и культурными центрами по всей России.</w:t>
            </w:r>
          </w:p>
        </w:tc>
      </w:tr>
      <w:tr w:rsidR="00013F5F" w:rsidRPr="003E25DC" w:rsidTr="00B75CE5">
        <w:tc>
          <w:tcPr>
            <w:tcW w:w="1080" w:type="dxa"/>
          </w:tcPr>
          <w:p w:rsidR="001F4046" w:rsidRPr="003E25DC" w:rsidRDefault="0017370C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3E25DC" w:rsidRPr="003E25D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23" w:type="dxa"/>
          </w:tcPr>
          <w:p w:rsidR="001F4046" w:rsidRPr="003E25DC" w:rsidRDefault="00173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Гуманитарный проект «Русские международные школы»</w:t>
            </w:r>
          </w:p>
        </w:tc>
        <w:tc>
          <w:tcPr>
            <w:tcW w:w="2835" w:type="dxa"/>
          </w:tcPr>
          <w:p w:rsidR="001A528D" w:rsidRPr="003E25DC" w:rsidRDefault="001A528D" w:rsidP="001A5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 и культура мира и ненасилия</w:t>
            </w:r>
          </w:p>
          <w:p w:rsidR="001F4046" w:rsidRPr="003E25DC" w:rsidRDefault="001A528D" w:rsidP="001A5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Межкультурное обучение и признание культурного разнообразия и наследия</w:t>
            </w:r>
          </w:p>
        </w:tc>
        <w:tc>
          <w:tcPr>
            <w:tcW w:w="1701" w:type="dxa"/>
          </w:tcPr>
          <w:p w:rsidR="001F4046" w:rsidRPr="003E25DC" w:rsidRDefault="001A528D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:rsidR="001F4046" w:rsidRPr="003E25DC" w:rsidRDefault="001A5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И.В.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Цыбань</w:t>
            </w:r>
            <w:proofErr w:type="spellEnd"/>
          </w:p>
        </w:tc>
        <w:tc>
          <w:tcPr>
            <w:tcW w:w="1843" w:type="dxa"/>
          </w:tcPr>
          <w:p w:rsidR="001F4046" w:rsidRPr="003E25DC" w:rsidRDefault="0049498D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4110" w:type="dxa"/>
          </w:tcPr>
          <w:p w:rsidR="0049498D" w:rsidRPr="003E25DC" w:rsidRDefault="0049498D" w:rsidP="004949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Гуманитарный проект «Русские международные школы», реализуемый в рамках программы стратегического академического лидерства «ПРИОРИТЕТ», нацелен на создание условий для получения российского общего образования за пределами Российской Федерации. В рамках проекта разрабатываются учебные планы и образовательные программы, которые учитывают потребности и культурные особенности каждого региона, а также включают иностранные языки и современные информационные технологии в сфере образования (</w:t>
            </w:r>
            <w:proofErr w:type="spellStart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EdTech</w:t>
            </w:r>
            <w:proofErr w:type="spellEnd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49498D" w:rsidRPr="003E25DC" w:rsidRDefault="0049498D" w:rsidP="004949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498D" w:rsidRPr="003E25DC" w:rsidRDefault="0049498D" w:rsidP="004949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обеспечивает возможность </w:t>
            </w:r>
            <w:proofErr w:type="gramStart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получить качественное российское основное общее и среднее общее образование в стране пребывания. Кроме того, у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выпускников РМШ есть возможность пройти Государственную итоговую аттестацию и поступить в российские университеты. </w:t>
            </w:r>
          </w:p>
          <w:p w:rsidR="0049498D" w:rsidRPr="003E25DC" w:rsidRDefault="0049498D" w:rsidP="004949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498D" w:rsidRPr="003E25DC" w:rsidRDefault="0049498D" w:rsidP="004949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рамках реализации программ внеурочной деятельности проводятся мероприятия, направленные на популяризацию российского образования и культуры, ориентированные на местное сообщество. </w:t>
            </w:r>
          </w:p>
          <w:p w:rsidR="0049498D" w:rsidRPr="003E25DC" w:rsidRDefault="0049498D" w:rsidP="004949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498D" w:rsidRPr="003E25DC" w:rsidRDefault="0049498D" w:rsidP="004949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«Русские международные школы» активно расширяет географию образовательных возможностей, предоставляя качественное образование для русскоязычных детей за границей, а также </w:t>
            </w:r>
            <w:proofErr w:type="spellStart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создаетпрофессиональное</w:t>
            </w:r>
            <w:proofErr w:type="spellEnd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сообщество преподавателей Русских международных школ, что позволяет обеспечить систематическую методическую поддержку педагогов.</w:t>
            </w:r>
          </w:p>
          <w:p w:rsidR="0049498D" w:rsidRPr="003E25DC" w:rsidRDefault="0049498D" w:rsidP="0049498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>Что уже сделано?</w:t>
            </w:r>
          </w:p>
          <w:p w:rsidR="0049498D" w:rsidRPr="003E25DC" w:rsidRDefault="0049498D" w:rsidP="0049498D">
            <w:pPr>
              <w:pStyle w:val="a5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Открыты </w:t>
            </w:r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>9 русских международных школ МГИМО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, дизайн учебных планов и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контент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программ в которых формируются с учетом потребностей и национальных особенностей специально для каждого региона присутствия:</w:t>
            </w:r>
          </w:p>
          <w:p w:rsidR="0049498D" w:rsidRPr="003E25DC" w:rsidRDefault="0049498D" w:rsidP="0049498D">
            <w:pPr>
              <w:pStyle w:val="a5"/>
              <w:numPr>
                <w:ilvl w:val="0"/>
                <w:numId w:val="5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Очная школа:</w:t>
            </w:r>
          </w:p>
          <w:p w:rsidR="0049498D" w:rsidRPr="003E25DC" w:rsidRDefault="0049498D" w:rsidP="0049498D">
            <w:pPr>
              <w:pStyle w:val="a5"/>
              <w:numPr>
                <w:ilvl w:val="1"/>
                <w:numId w:val="4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Школа АЭС «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Аккую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>Турция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9498D" w:rsidRPr="003E25DC" w:rsidRDefault="0049498D" w:rsidP="0049498D">
            <w:pPr>
              <w:pStyle w:val="a5"/>
              <w:numPr>
                <w:ilvl w:val="1"/>
                <w:numId w:val="4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Лицей МГИМО-Ташкент, </w:t>
            </w:r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>Узбекистан</w:t>
            </w:r>
          </w:p>
          <w:p w:rsidR="0049498D" w:rsidRPr="003E25DC" w:rsidRDefault="0049498D" w:rsidP="0049498D">
            <w:pPr>
              <w:pStyle w:val="a5"/>
              <w:numPr>
                <w:ilvl w:val="1"/>
                <w:numId w:val="4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Академический лицей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Интерхаус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Ташкент;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Негосударственное образовательное учреждение «</w:t>
            </w:r>
            <w:proofErr w:type="spellStart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house</w:t>
            </w:r>
            <w:proofErr w:type="spellEnd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lyceum</w:t>
            </w:r>
            <w:proofErr w:type="spellEnd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», Узбекистан</w:t>
            </w:r>
          </w:p>
          <w:p w:rsidR="0049498D" w:rsidRPr="003E25DC" w:rsidRDefault="0049498D" w:rsidP="0049498D">
            <w:pPr>
              <w:pStyle w:val="a5"/>
              <w:numPr>
                <w:ilvl w:val="0"/>
                <w:numId w:val="5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>Очно</w:t>
            </w:r>
            <w:proofErr w:type="spellEnd"/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заочные и заочные классы Горчаковского лицея МГИМО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49498D" w:rsidRPr="003E25DC" w:rsidRDefault="0049498D" w:rsidP="0049498D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Школы в контуре проекта РМШ открыты в партнерстве с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«Международная школа смешанного обучения» (образовательная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on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line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платформа IBLS)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сотрудников РОСАТОМА, работающих за рубежом в трех странах – Турции, </w:t>
            </w:r>
            <w:proofErr w:type="spellStart"/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>Бангладеше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>Иране</w:t>
            </w:r>
          </w:p>
          <w:p w:rsidR="0049498D" w:rsidRPr="003E25DC" w:rsidRDefault="0049498D" w:rsidP="0049498D">
            <w:pPr>
              <w:pStyle w:val="a5"/>
              <w:numPr>
                <w:ilvl w:val="0"/>
                <w:numId w:val="6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Fen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Bilimleri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, Турция</w:t>
            </w:r>
          </w:p>
          <w:p w:rsidR="0049498D" w:rsidRPr="003E25DC" w:rsidRDefault="0049498D" w:rsidP="0049498D">
            <w:pPr>
              <w:pStyle w:val="a5"/>
              <w:numPr>
                <w:ilvl w:val="0"/>
                <w:numId w:val="6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Международная школа имени А.С. Пушкина, Турция</w:t>
            </w:r>
          </w:p>
          <w:p w:rsidR="0049498D" w:rsidRPr="003E25DC" w:rsidRDefault="0049498D" w:rsidP="0049498D">
            <w:pPr>
              <w:pStyle w:val="a5"/>
              <w:numPr>
                <w:ilvl w:val="0"/>
                <w:numId w:val="6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центр </w:t>
            </w: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Pioneer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>Кипр</w:t>
            </w:r>
          </w:p>
          <w:p w:rsidR="0049498D" w:rsidRPr="003E25DC" w:rsidRDefault="0049498D" w:rsidP="0049498D">
            <w:pPr>
              <w:pStyle w:val="a5"/>
              <w:numPr>
                <w:ilvl w:val="0"/>
                <w:numId w:val="6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Саньшуйская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школа иностранных языков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Бэйбо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Дэхань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Фошань</w:t>
            </w:r>
            <w:proofErr w:type="spellEnd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E25DC">
              <w:rPr>
                <w:rFonts w:ascii="Times New Roman" w:hAnsi="Times New Roman" w:cs="Times New Roman"/>
                <w:b/>
                <w:sz w:val="24"/>
                <w:szCs w:val="24"/>
              </w:rPr>
              <w:t>Китай</w:t>
            </w:r>
          </w:p>
          <w:p w:rsidR="001F4046" w:rsidRPr="003E25DC" w:rsidRDefault="001F40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290" w:rsidRPr="003E25DC" w:rsidTr="00B75CE5">
        <w:tc>
          <w:tcPr>
            <w:tcW w:w="1080" w:type="dxa"/>
          </w:tcPr>
          <w:p w:rsidR="002A2290" w:rsidRPr="003E25DC" w:rsidRDefault="002A2290" w:rsidP="003E25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3E25DC" w:rsidRPr="003E25D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23" w:type="dxa"/>
          </w:tcPr>
          <w:p w:rsidR="002A2290" w:rsidRPr="003E25DC" w:rsidRDefault="002A2290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Гуманитарный проект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Debate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Network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Russia</w:t>
            </w:r>
          </w:p>
        </w:tc>
        <w:tc>
          <w:tcPr>
            <w:tcW w:w="2835" w:type="dxa"/>
          </w:tcPr>
          <w:p w:rsidR="002A2290" w:rsidRPr="003E25DC" w:rsidRDefault="002A2290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Глобальная гражданственность и культура мира и ненасилия</w:t>
            </w:r>
          </w:p>
          <w:p w:rsidR="002A2290" w:rsidRPr="003E25DC" w:rsidRDefault="002A2290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Межкультурное обучение и признание культурного разнообразия и наследия. Устойчивое развитие.</w:t>
            </w:r>
          </w:p>
        </w:tc>
        <w:tc>
          <w:tcPr>
            <w:tcW w:w="1701" w:type="dxa"/>
          </w:tcPr>
          <w:p w:rsidR="002A2290" w:rsidRPr="003E25DC" w:rsidRDefault="002A2290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</w:tcPr>
          <w:p w:rsidR="002A2290" w:rsidRPr="003E25DC" w:rsidRDefault="002A2290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Е.В.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Зарудгяя</w:t>
            </w:r>
            <w:proofErr w:type="spellEnd"/>
          </w:p>
          <w:p w:rsidR="002A2290" w:rsidRPr="003E25DC" w:rsidRDefault="002A2290" w:rsidP="0078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 xml:space="preserve">И.В. </w:t>
            </w:r>
            <w:proofErr w:type="spellStart"/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Цыбань</w:t>
            </w:r>
            <w:proofErr w:type="spellEnd"/>
          </w:p>
        </w:tc>
        <w:tc>
          <w:tcPr>
            <w:tcW w:w="1843" w:type="dxa"/>
          </w:tcPr>
          <w:p w:rsidR="002A2290" w:rsidRPr="003E25DC" w:rsidRDefault="002A2290" w:rsidP="003E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5DC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4110" w:type="dxa"/>
          </w:tcPr>
          <w:p w:rsidR="002A2290" w:rsidRPr="00BF6F78" w:rsidRDefault="002A2290" w:rsidP="00BF6F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Гуманитарный проект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Debate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Network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Russia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(DNR)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нацелен на 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учащихся Горчаковского лицея МГИМО и 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учащихся с 14 до 18 лет 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участию в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Schools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Debating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Championships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(WSDC).</w:t>
            </w:r>
          </w:p>
          <w:p w:rsidR="002A2290" w:rsidRPr="00BF6F78" w:rsidRDefault="002A2290" w:rsidP="00BF6F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Аннотация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Гуманитарный проект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Debate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Network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Russia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(DNR) ставит своей целью системную подготовку школьников к участию в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World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Schools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Debating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Championships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(WSDC) — крупнейшем международном турнире по командн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ым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дебат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ам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среди школьников. Проект объединяет усилия Горчаковского лицея МГИМО и партнёров по всей России, обобщая лучшие практики подготовки к WSDC из стран с развитым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дебатным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сообществом. Основная задача — сформировать устойчивую модель подготовки, включающую методическую базу, тренерские курсы, языковую поддержку и инфраструктуру для 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участия в соревнованиях на международном уровне.</w:t>
            </w:r>
          </w:p>
          <w:p w:rsidR="002A2290" w:rsidRPr="00BF6F78" w:rsidRDefault="002A2290" w:rsidP="00BF6F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Цели и ожидаемые результаты</w:t>
            </w:r>
          </w:p>
          <w:p w:rsidR="002A2290" w:rsidRPr="00BF6F78" w:rsidRDefault="002A2290" w:rsidP="00BF6F7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унифицированной методической базы по дебатам в формате WSDC, адаптированной под российский образовательный контекст.</w:t>
            </w:r>
          </w:p>
          <w:p w:rsidR="002A2290" w:rsidRPr="00BF6F78" w:rsidRDefault="002A2290" w:rsidP="00BF6F7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и сертификация учителей-кураторов и наставников учащихся, включая методики критического мышления, аргументации, публичного выступления и командной работы.</w:t>
            </w:r>
          </w:p>
          <w:p w:rsidR="002A2290" w:rsidRPr="00BF6F78" w:rsidRDefault="002A2290" w:rsidP="00BF6F7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сети региональных клубов и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онлайн-платформы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равного доступа учащихся к ресурсам вне зависимости от региональной принадлежности.</w:t>
            </w:r>
          </w:p>
          <w:p w:rsidR="002A2290" w:rsidRPr="00BF6F78" w:rsidRDefault="002A2290" w:rsidP="00BF6F7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языковой компетентности участников за счёт двуязычной подготовки (английский/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) и специализированной лексики по дебатам.</w:t>
            </w:r>
          </w:p>
          <w:p w:rsidR="002A2290" w:rsidRPr="00BF6F78" w:rsidRDefault="002A2290" w:rsidP="00BF6F7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сборных команд к участию в международных 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отборочных и финальных этапах WSDC, повышение уровня конкурентоспособности российских школ на мировой арене.</w:t>
            </w:r>
          </w:p>
          <w:p w:rsidR="002A2290" w:rsidRPr="00BF6F78" w:rsidRDefault="002A2290" w:rsidP="00BF6F7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Документация и анализ процессов, обмен опытом с зарубежными школами и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дебатными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ассоциациями для постоянного улучшения программы.</w:t>
            </w:r>
          </w:p>
          <w:p w:rsidR="002A2290" w:rsidRPr="00BF6F78" w:rsidRDefault="002A2290" w:rsidP="00BF6F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Методология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Проект опирается на международный опыт подготовки к WSDC. В основе методологии лежат: систематические тренировки по формальным и командн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ым дебатам, освоение стиля </w:t>
            </w:r>
            <w:proofErr w:type="spellStart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>WSDC,включая</w:t>
            </w:r>
            <w:proofErr w:type="spellEnd"/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принципы судейства</w:t>
            </w:r>
            <w:r w:rsidRPr="003E25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формата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работа над речевыми навыками и скоростью мышления, а также развёрнутый мониторинг прогресса участников. Важна синергия школьной среды и академических партнёров: университетских кафедр, олимпиадных центров и международных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дебатных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организаций.</w:t>
            </w:r>
          </w:p>
          <w:p w:rsidR="002A2290" w:rsidRPr="00BF6F78" w:rsidRDefault="002A2290" w:rsidP="00BF6F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Инфраструктура и развитие</w:t>
            </w:r>
          </w:p>
          <w:p w:rsidR="002A2290" w:rsidRPr="00BF6F78" w:rsidRDefault="002A2290" w:rsidP="00BF6F78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Регулярные тренировки в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Горчаковском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лицее МГИМО и региональных школах.</w:t>
            </w:r>
          </w:p>
          <w:p w:rsidR="002A2290" w:rsidRPr="00BF6F78" w:rsidRDefault="002A2290" w:rsidP="00BF6F78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Онлайн-платформа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gram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</w:t>
            </w:r>
            <w:proofErr w:type="gram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контентом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, базами данных кейсов и видеоматериалами по стратегии дебатов.</w:t>
            </w:r>
          </w:p>
          <w:p w:rsidR="002A2290" w:rsidRPr="00BF6F78" w:rsidRDefault="002A2290" w:rsidP="00BF6F78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 обмена опытом и стажировки для наставников.</w:t>
            </w:r>
          </w:p>
          <w:p w:rsidR="002A2290" w:rsidRPr="00BF6F78" w:rsidRDefault="002A2290" w:rsidP="00BF6F78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 общественной вовлечённости: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дебатные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мастер-классы для учащихся и родительские форумы.</w:t>
            </w:r>
          </w:p>
          <w:p w:rsidR="002A2290" w:rsidRPr="00BF6F78" w:rsidRDefault="002A2290" w:rsidP="00BF6F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поддерживает качественное образование, </w:t>
            </w:r>
            <w:proofErr w:type="spellStart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инклюзивность</w:t>
            </w:r>
            <w:proofErr w:type="spellEnd"/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глобальное партнерство. Обеспечивает равные возможности для участия в международных дебатах, способствуя развитию критического мышления, гражданской ответственности и навыков межкультурной коммуникации.</w:t>
            </w:r>
          </w:p>
          <w:p w:rsidR="002A2290" w:rsidRPr="003E25DC" w:rsidRDefault="002A2290" w:rsidP="00BF6F7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и оценка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Эффективность проекта оценивается через метрики участия, уровень подготовки, результаты на внутренних и международных соревнованиях, качество выступлений и обратную связь </w:t>
            </w:r>
            <w:r w:rsidRPr="00BF6F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участников. </w:t>
            </w:r>
          </w:p>
        </w:tc>
      </w:tr>
    </w:tbl>
    <w:p w:rsidR="001F4046" w:rsidRPr="003E25DC" w:rsidRDefault="001F4046">
      <w:pPr>
        <w:rPr>
          <w:rFonts w:ascii="Times New Roman" w:hAnsi="Times New Roman" w:cs="Times New Roman"/>
          <w:sz w:val="24"/>
          <w:szCs w:val="24"/>
        </w:rPr>
      </w:pPr>
    </w:p>
    <w:sectPr w:rsidR="001F4046" w:rsidRPr="003E25DC" w:rsidSect="002829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7E7"/>
    <w:multiLevelType w:val="multilevel"/>
    <w:tmpl w:val="D9368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33F9B"/>
    <w:multiLevelType w:val="multilevel"/>
    <w:tmpl w:val="A88A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717118"/>
    <w:multiLevelType w:val="multilevel"/>
    <w:tmpl w:val="C5FE2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3A1EB1"/>
    <w:multiLevelType w:val="hybridMultilevel"/>
    <w:tmpl w:val="2684E1A6"/>
    <w:lvl w:ilvl="0" w:tplc="2F8C64C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29A60CA0"/>
    <w:multiLevelType w:val="multilevel"/>
    <w:tmpl w:val="FB848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E623FC"/>
    <w:multiLevelType w:val="multilevel"/>
    <w:tmpl w:val="D55C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A856E9"/>
    <w:multiLevelType w:val="multilevel"/>
    <w:tmpl w:val="0346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9B09EA"/>
    <w:multiLevelType w:val="multilevel"/>
    <w:tmpl w:val="3366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CE558E"/>
    <w:multiLevelType w:val="multilevel"/>
    <w:tmpl w:val="DEA4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A970CA"/>
    <w:multiLevelType w:val="multilevel"/>
    <w:tmpl w:val="850C9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0D41C8"/>
    <w:multiLevelType w:val="hybridMultilevel"/>
    <w:tmpl w:val="431CD5A4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5CF9769C"/>
    <w:multiLevelType w:val="multilevel"/>
    <w:tmpl w:val="04EE8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EF3671"/>
    <w:multiLevelType w:val="hybridMultilevel"/>
    <w:tmpl w:val="7A8E00A4"/>
    <w:lvl w:ilvl="0" w:tplc="0E08AE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 w:tplc="972AA43C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 w:tplc="247892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 w:tplc="BC58029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 w:tplc="C99628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 w:tplc="68EA2F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 w:tplc="D4764FE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 w:tplc="B9020FB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 w:tplc="E06E5C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>
    <w:nsid w:val="74FD6364"/>
    <w:multiLevelType w:val="hybridMultilevel"/>
    <w:tmpl w:val="822C4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903837"/>
    <w:multiLevelType w:val="multilevel"/>
    <w:tmpl w:val="8F6A5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2"/>
  </w:num>
  <w:num w:numId="5">
    <w:abstractNumId w:val="10"/>
  </w:num>
  <w:num w:numId="6">
    <w:abstractNumId w:val="3"/>
  </w:num>
  <w:num w:numId="7">
    <w:abstractNumId w:val="13"/>
  </w:num>
  <w:num w:numId="8">
    <w:abstractNumId w:val="6"/>
  </w:num>
  <w:num w:numId="9">
    <w:abstractNumId w:val="8"/>
  </w:num>
  <w:num w:numId="10">
    <w:abstractNumId w:val="14"/>
  </w:num>
  <w:num w:numId="11">
    <w:abstractNumId w:val="0"/>
  </w:num>
  <w:num w:numId="12">
    <w:abstractNumId w:val="9"/>
  </w:num>
  <w:num w:numId="13">
    <w:abstractNumId w:val="7"/>
  </w:num>
  <w:num w:numId="14">
    <w:abstractNumId w:val="2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F4046"/>
    <w:rsid w:val="00013F5F"/>
    <w:rsid w:val="0008094C"/>
    <w:rsid w:val="000862ED"/>
    <w:rsid w:val="0010298F"/>
    <w:rsid w:val="00122E93"/>
    <w:rsid w:val="0017370C"/>
    <w:rsid w:val="001A528D"/>
    <w:rsid w:val="001F188B"/>
    <w:rsid w:val="001F4046"/>
    <w:rsid w:val="00282970"/>
    <w:rsid w:val="002A2290"/>
    <w:rsid w:val="002A4A16"/>
    <w:rsid w:val="00311462"/>
    <w:rsid w:val="003345D5"/>
    <w:rsid w:val="00380D28"/>
    <w:rsid w:val="00386510"/>
    <w:rsid w:val="003E25DC"/>
    <w:rsid w:val="0049498D"/>
    <w:rsid w:val="004A64CF"/>
    <w:rsid w:val="004D0F90"/>
    <w:rsid w:val="005902A6"/>
    <w:rsid w:val="00680B38"/>
    <w:rsid w:val="007F0DB3"/>
    <w:rsid w:val="00810F56"/>
    <w:rsid w:val="00820546"/>
    <w:rsid w:val="008E721E"/>
    <w:rsid w:val="00927B8F"/>
    <w:rsid w:val="0095656F"/>
    <w:rsid w:val="00A7002C"/>
    <w:rsid w:val="00A92298"/>
    <w:rsid w:val="00B41170"/>
    <w:rsid w:val="00B66929"/>
    <w:rsid w:val="00B71D41"/>
    <w:rsid w:val="00B75CE5"/>
    <w:rsid w:val="00BF6F78"/>
    <w:rsid w:val="00C121BE"/>
    <w:rsid w:val="00C3310C"/>
    <w:rsid w:val="00C40438"/>
    <w:rsid w:val="00C57BE4"/>
    <w:rsid w:val="00CD5F8B"/>
    <w:rsid w:val="00D644EB"/>
    <w:rsid w:val="00E13A09"/>
    <w:rsid w:val="00E5227C"/>
    <w:rsid w:val="00E656C3"/>
    <w:rsid w:val="00EF15A9"/>
    <w:rsid w:val="00F36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40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C33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2">
    <w:name w:val="pt-2"/>
    <w:basedOn w:val="a"/>
    <w:rsid w:val="00BF6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9498D"/>
    <w:pPr>
      <w:ind w:left="720"/>
      <w:contextualSpacing/>
    </w:pPr>
    <w:rPr>
      <w:rFonts w:ascii="Calibri" w:eastAsia="Calibri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080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0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0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25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7928118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1223208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033970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03962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none" w:sz="0" w:space="0" w:color="auto"/>
                            <w:right w:val="single" w:sz="2" w:space="0" w:color="auto"/>
                          </w:divBdr>
                          <w:divsChild>
                            <w:div w:id="169942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656609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51179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921378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82651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563835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05091800">
          <w:marLeft w:val="0"/>
          <w:marRight w:val="0"/>
          <w:marTop w:val="100"/>
          <w:marBottom w:val="0"/>
          <w:divBdr>
            <w:top w:val="single" w:sz="2" w:space="5" w:color="auto"/>
            <w:left w:val="single" w:sz="2" w:space="31" w:color="auto"/>
            <w:bottom w:val="single" w:sz="2" w:space="0" w:color="auto"/>
            <w:right w:val="single" w:sz="2" w:space="31" w:color="auto"/>
          </w:divBdr>
          <w:divsChild>
            <w:div w:id="43884037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72827962">
                  <w:marLeft w:val="0"/>
                  <w:marRight w:val="0"/>
                  <w:marTop w:val="0"/>
                  <w:marBottom w:val="11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01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9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280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6063595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485098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612585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08071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none" w:sz="0" w:space="0" w:color="auto"/>
                            <w:right w:val="single" w:sz="2" w:space="0" w:color="auto"/>
                          </w:divBdr>
                          <w:divsChild>
                            <w:div w:id="1166675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95644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06970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665938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174859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602801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510558752">
          <w:marLeft w:val="0"/>
          <w:marRight w:val="0"/>
          <w:marTop w:val="100"/>
          <w:marBottom w:val="0"/>
          <w:divBdr>
            <w:top w:val="single" w:sz="2" w:space="5" w:color="auto"/>
            <w:left w:val="single" w:sz="2" w:space="31" w:color="auto"/>
            <w:bottom w:val="single" w:sz="2" w:space="0" w:color="auto"/>
            <w:right w:val="single" w:sz="2" w:space="31" w:color="auto"/>
          </w:divBdr>
          <w:divsChild>
            <w:div w:id="190972946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30053591">
                  <w:marLeft w:val="0"/>
                  <w:marRight w:val="0"/>
                  <w:marTop w:val="0"/>
                  <w:marBottom w:val="11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3800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270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8983696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480251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27000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43359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none" w:sz="0" w:space="0" w:color="auto"/>
                            <w:right w:val="single" w:sz="2" w:space="0" w:color="auto"/>
                          </w:divBdr>
                          <w:divsChild>
                            <w:div w:id="1440560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178425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2072342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90052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166599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652942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551842390">
          <w:marLeft w:val="0"/>
          <w:marRight w:val="0"/>
          <w:marTop w:val="100"/>
          <w:marBottom w:val="0"/>
          <w:divBdr>
            <w:top w:val="single" w:sz="2" w:space="5" w:color="auto"/>
            <w:left w:val="single" w:sz="2" w:space="31" w:color="auto"/>
            <w:bottom w:val="single" w:sz="2" w:space="0" w:color="auto"/>
            <w:right w:val="single" w:sz="2" w:space="31" w:color="auto"/>
          </w:divBdr>
          <w:divsChild>
            <w:div w:id="22407234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4888124">
                  <w:marLeft w:val="0"/>
                  <w:marRight w:val="0"/>
                  <w:marTop w:val="0"/>
                  <w:marBottom w:val="11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3636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7A5C8-4B9A-496C-A856-E55C8CA38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4653</Words>
  <Characters>26527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lenor</dc:creator>
  <cp:lastModifiedBy>lenor</cp:lastModifiedBy>
  <cp:revision>2</cp:revision>
  <dcterms:created xsi:type="dcterms:W3CDTF">2025-12-21T14:49:00Z</dcterms:created>
  <dcterms:modified xsi:type="dcterms:W3CDTF">2025-12-21T14:49:00Z</dcterms:modified>
</cp:coreProperties>
</file>